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xml" PartName="/customXML/item2.xml"/>
  <Override ContentType="application/vnd.openxmlformats-officedocument.customXmlProperties+xml" PartName="/customXML/itemProps2.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02">
      <w:pPr>
        <w:spacing w:line="276" w:lineRule="auto"/>
        <w:jc w:val="center"/>
        <w:rPr>
          <w:rFonts w:ascii="Arial" w:cs="Arial" w:eastAsia="Arial" w:hAnsi="Arial"/>
        </w:rPr>
      </w:pPr>
      <w:r w:rsidDel="00000000" w:rsidR="00000000" w:rsidRPr="00000000">
        <w:rPr>
          <w:rFonts w:ascii="Arial" w:cs="Arial" w:eastAsia="Arial" w:hAnsi="Arial"/>
        </w:rPr>
        <w:drawing>
          <wp:inline distB="114300" distT="114300" distL="114300" distR="114300">
            <wp:extent cx="5276850" cy="1193800"/>
            <wp:effectExtent b="0" l="0" r="0" t="0"/>
            <wp:docPr id="8"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276850" cy="1193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spacing w:line="48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480" w:lineRule="auto"/>
        <w:jc w:val="center"/>
        <w:rPr>
          <w:rFonts w:ascii="Arial" w:cs="Arial" w:eastAsia="Arial" w:hAnsi="Arial"/>
          <w:b w:val="1"/>
        </w:rPr>
      </w:pPr>
      <w:r w:rsidDel="00000000" w:rsidR="00000000" w:rsidRPr="00000000">
        <w:rPr>
          <w:rFonts w:ascii="Arial" w:cs="Arial" w:eastAsia="Arial" w:hAnsi="Arial"/>
          <w:b w:val="1"/>
          <w:rtl w:val="0"/>
        </w:rPr>
        <w:t xml:space="preserve">École internationale Oasis Model United Nations</w:t>
      </w:r>
    </w:p>
    <w:p w:rsidR="00000000" w:rsidDel="00000000" w:rsidP="00000000" w:rsidRDefault="00000000" w:rsidRPr="00000000" w14:paraId="00000006">
      <w:pPr>
        <w:spacing w:line="48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spacing w:line="480" w:lineRule="auto"/>
        <w:jc w:val="center"/>
        <w:rPr>
          <w:rFonts w:ascii="Arial" w:cs="Arial" w:eastAsia="Arial" w:hAnsi="Arial"/>
          <w:b w:val="1"/>
        </w:rPr>
      </w:pPr>
      <w:bookmarkStart w:colFirst="0" w:colLast="0" w:name="_heading=h.30j0zll" w:id="0"/>
      <w:bookmarkEnd w:id="0"/>
      <w:r w:rsidDel="00000000" w:rsidR="00000000" w:rsidRPr="00000000">
        <w:rPr>
          <w:rFonts w:ascii="Arial" w:cs="Arial" w:eastAsia="Arial" w:hAnsi="Arial"/>
          <w:b w:val="1"/>
          <w:rtl w:val="0"/>
        </w:rPr>
        <w:t xml:space="preserve">Conseil des droits de l'homme </w:t>
      </w:r>
    </w:p>
    <w:p w:rsidR="00000000" w:rsidDel="00000000" w:rsidP="00000000" w:rsidRDefault="00000000" w:rsidRPr="00000000" w14:paraId="00000008">
      <w:pPr>
        <w:spacing w:line="48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9">
      <w:pPr>
        <w:spacing w:line="48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A">
      <w:pPr>
        <w:spacing w:line="480" w:lineRule="auto"/>
        <w:jc w:val="center"/>
        <w:rPr>
          <w:rFonts w:ascii="Arial" w:cs="Arial" w:eastAsia="Arial" w:hAnsi="Arial"/>
        </w:rPr>
      </w:pPr>
      <w:r w:rsidDel="00000000" w:rsidR="00000000" w:rsidRPr="00000000">
        <w:rPr>
          <w:rFonts w:ascii="Arial" w:cs="Arial" w:eastAsia="Arial" w:hAnsi="Arial"/>
          <w:b w:val="1"/>
          <w:rtl w:val="0"/>
        </w:rPr>
        <w:t xml:space="preserve">Président: </w:t>
      </w:r>
      <w:r w:rsidDel="00000000" w:rsidR="00000000" w:rsidRPr="00000000">
        <w:rPr>
          <w:rtl w:val="0"/>
        </w:rPr>
      </w:r>
    </w:p>
    <w:p w:rsidR="00000000" w:rsidDel="00000000" w:rsidP="00000000" w:rsidRDefault="00000000" w:rsidRPr="00000000" w14:paraId="0000000B">
      <w:pPr>
        <w:spacing w:line="480" w:lineRule="auto"/>
        <w:jc w:val="center"/>
        <w:rPr>
          <w:rFonts w:ascii="Arial" w:cs="Arial" w:eastAsia="Arial" w:hAnsi="Arial"/>
        </w:rPr>
      </w:pPr>
      <w:r w:rsidDel="00000000" w:rsidR="00000000" w:rsidRPr="00000000">
        <w:rPr>
          <w:rFonts w:ascii="Arial" w:cs="Arial" w:eastAsia="Arial" w:hAnsi="Arial"/>
          <w:rtl w:val="0"/>
        </w:rPr>
        <w:t xml:space="preserve">Mahmoud Mogawer </w:t>
      </w:r>
    </w:p>
    <w:p w:rsidR="00000000" w:rsidDel="00000000" w:rsidP="00000000" w:rsidRDefault="00000000" w:rsidRPr="00000000" w14:paraId="0000000C">
      <w:pPr>
        <w:spacing w:line="48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D">
      <w:pPr>
        <w:spacing w:line="480" w:lineRule="auto"/>
        <w:jc w:val="center"/>
        <w:rPr>
          <w:rFonts w:ascii="Arial" w:cs="Arial" w:eastAsia="Arial" w:hAnsi="Arial"/>
          <w:b w:val="1"/>
        </w:rPr>
      </w:pPr>
      <w:r w:rsidDel="00000000" w:rsidR="00000000" w:rsidRPr="00000000">
        <w:rPr>
          <w:rFonts w:ascii="Arial" w:cs="Arial" w:eastAsia="Arial" w:hAnsi="Arial"/>
          <w:b w:val="1"/>
          <w:rtl w:val="0"/>
        </w:rPr>
        <w:t xml:space="preserve">Vice présidente:</w:t>
      </w:r>
    </w:p>
    <w:p w:rsidR="00000000" w:rsidDel="00000000" w:rsidP="00000000" w:rsidRDefault="00000000" w:rsidRPr="00000000" w14:paraId="0000000E">
      <w:pPr>
        <w:spacing w:line="480" w:lineRule="auto"/>
        <w:jc w:val="center"/>
        <w:rPr>
          <w:rFonts w:ascii="Arial" w:cs="Arial" w:eastAsia="Arial" w:hAnsi="Arial"/>
          <w:b w:val="1"/>
        </w:rPr>
      </w:pPr>
      <w:r w:rsidDel="00000000" w:rsidR="00000000" w:rsidRPr="00000000">
        <w:rPr>
          <w:rFonts w:ascii="Arial" w:cs="Arial" w:eastAsia="Arial" w:hAnsi="Arial"/>
          <w:rtl w:val="0"/>
        </w:rPr>
        <w:t xml:space="preserve">Kenzy Tamer</w:t>
      </w:r>
      <w:r w:rsidDel="00000000" w:rsidR="00000000" w:rsidRPr="00000000">
        <w:rPr>
          <w:rtl w:val="0"/>
        </w:rPr>
      </w:r>
    </w:p>
    <w:p w:rsidR="00000000" w:rsidDel="00000000" w:rsidP="00000000" w:rsidRDefault="00000000" w:rsidRPr="00000000" w14:paraId="0000000F">
      <w:pPr>
        <w:spacing w:line="48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0">
      <w:pPr>
        <w:spacing w:line="480" w:lineRule="auto"/>
        <w:jc w:val="center"/>
        <w:rPr>
          <w:rFonts w:ascii="Arial" w:cs="Arial" w:eastAsia="Arial" w:hAnsi="Arial"/>
          <w:b w:val="1"/>
        </w:rPr>
      </w:pPr>
      <w:r w:rsidDel="00000000" w:rsidR="00000000" w:rsidRPr="00000000">
        <w:rPr>
          <w:rFonts w:ascii="Arial" w:cs="Arial" w:eastAsia="Arial" w:hAnsi="Arial"/>
          <w:b w:val="1"/>
          <w:highlight w:val="white"/>
          <w:rtl w:val="0"/>
        </w:rPr>
        <w:t xml:space="preserve">Guide de recherche </w:t>
      </w:r>
      <w:r w:rsidDel="00000000" w:rsidR="00000000" w:rsidRPr="00000000">
        <w:rPr>
          <w:rtl w:val="0"/>
        </w:rPr>
      </w:r>
    </w:p>
    <w:p w:rsidR="00000000" w:rsidDel="00000000" w:rsidP="00000000" w:rsidRDefault="00000000" w:rsidRPr="00000000" w14:paraId="00000011">
      <w:pPr>
        <w:spacing w:line="48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2">
      <w:pPr>
        <w:spacing w:line="480" w:lineRule="auto"/>
        <w:jc w:val="center"/>
        <w:rPr>
          <w:rFonts w:ascii="Arial" w:cs="Arial" w:eastAsia="Arial" w:hAnsi="Arial"/>
        </w:rPr>
      </w:pPr>
      <w:r w:rsidDel="00000000" w:rsidR="00000000" w:rsidRPr="00000000">
        <w:rPr>
          <w:rFonts w:ascii="Arial" w:cs="Arial" w:eastAsia="Arial" w:hAnsi="Arial"/>
          <w:b w:val="1"/>
          <w:rtl w:val="0"/>
        </w:rPr>
        <w:t xml:space="preserve">Sujet 2: </w:t>
      </w:r>
      <w:r w:rsidDel="00000000" w:rsidR="00000000" w:rsidRPr="00000000">
        <w:rPr>
          <w:rFonts w:ascii="Arial" w:cs="Arial" w:eastAsia="Arial" w:hAnsi="Arial"/>
          <w:rtl w:val="0"/>
        </w:rPr>
        <w:t xml:space="preserve">Adresser la menace au droits de l'homme des minorités ethniques, et religieuses, par les gouvernements oppressifs à l'échelle mondiale.</w:t>
      </w:r>
    </w:p>
    <w:p w:rsidR="00000000" w:rsidDel="00000000" w:rsidP="00000000" w:rsidRDefault="00000000" w:rsidRPr="00000000" w14:paraId="00000013">
      <w:pPr>
        <w:spacing w:line="48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4">
      <w:pPr>
        <w:spacing w:line="48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15">
      <w:pPr>
        <w:spacing w:line="48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16">
      <w:pPr>
        <w:spacing w:line="480" w:lineRule="auto"/>
        <w:jc w:val="center"/>
        <w:rPr>
          <w:rFonts w:ascii="Arial" w:cs="Arial" w:eastAsia="Arial" w:hAnsi="Arial"/>
        </w:rPr>
      </w:pPr>
      <w:r w:rsidDel="00000000" w:rsidR="00000000" w:rsidRPr="00000000">
        <w:rPr>
          <w:rFonts w:ascii="Arial" w:cs="Arial" w:eastAsia="Arial" w:hAnsi="Arial"/>
          <w:b w:val="1"/>
          <w:rtl w:val="0"/>
        </w:rPr>
        <w:t xml:space="preserve">14ème conférence annuelle </w:t>
      </w:r>
      <w:r w:rsidDel="00000000" w:rsidR="00000000" w:rsidRPr="00000000">
        <w:rPr>
          <w:rFonts w:ascii="Arial" w:cs="Arial" w:eastAsia="Arial" w:hAnsi="Arial"/>
          <w:b w:val="1"/>
          <w:rtl w:val="0"/>
        </w:rPr>
        <w:t xml:space="preserve">OISMUN</w:t>
      </w:r>
      <w:r w:rsidDel="00000000" w:rsidR="00000000" w:rsidRPr="00000000">
        <w:rPr>
          <w:rtl w:val="0"/>
        </w:rPr>
      </w:r>
    </w:p>
    <w:p w:rsidR="00000000" w:rsidDel="00000000" w:rsidP="00000000" w:rsidRDefault="00000000" w:rsidRPr="00000000" w14:paraId="00000017">
      <w:pPr>
        <w:spacing w:line="480" w:lineRule="auto"/>
        <w:jc w:val="center"/>
        <w:rPr>
          <w:rFonts w:ascii="Arial" w:cs="Arial" w:eastAsia="Arial" w:hAnsi="Arial"/>
          <w:b w:val="1"/>
        </w:rPr>
      </w:pPr>
      <w:r w:rsidDel="00000000" w:rsidR="00000000" w:rsidRPr="00000000">
        <w:rPr>
          <w:rFonts w:ascii="Arial" w:cs="Arial" w:eastAsia="Arial" w:hAnsi="Arial"/>
          <w:b w:val="1"/>
          <w:rtl w:val="0"/>
        </w:rPr>
        <w:t xml:space="preserve">Août 2021</w:t>
      </w:r>
    </w:p>
    <w:p w:rsidR="00000000" w:rsidDel="00000000" w:rsidP="00000000" w:rsidRDefault="00000000" w:rsidRPr="00000000" w14:paraId="0000001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480" w:lineRule="auto"/>
        <w:ind w:left="0" w:right="0" w:firstLine="0"/>
        <w:jc w:val="left"/>
        <w:rPr>
          <w:rFonts w:ascii="Arial" w:cs="Arial" w:eastAsia="Arial" w:hAnsi="Arial"/>
          <w:i w:val="0"/>
          <w:smallCaps w:val="0"/>
          <w:strike w:val="0"/>
          <w:sz w:val="28"/>
          <w:szCs w:val="28"/>
          <w:u w:val="single"/>
          <w:shd w:fill="auto" w:val="clear"/>
          <w:vertAlign w:val="baseline"/>
        </w:rPr>
      </w:pPr>
      <w:r w:rsidDel="00000000" w:rsidR="00000000" w:rsidRPr="00000000">
        <w:rPr>
          <w:rFonts w:ascii="Arial" w:cs="Arial" w:eastAsia="Arial" w:hAnsi="Arial"/>
          <w:b w:val="1"/>
          <w:i w:val="0"/>
          <w:smallCaps w:val="0"/>
          <w:strike w:val="0"/>
          <w:sz w:val="28"/>
          <w:szCs w:val="28"/>
          <w:u w:val="single"/>
          <w:shd w:fill="auto" w:val="clear"/>
          <w:vertAlign w:val="baseline"/>
          <w:rtl w:val="0"/>
        </w:rPr>
        <w:t xml:space="preserve">Table </w:t>
      </w:r>
      <w:r w:rsidDel="00000000" w:rsidR="00000000" w:rsidRPr="00000000">
        <w:rPr>
          <w:rFonts w:ascii="Arial" w:cs="Arial" w:eastAsia="Arial" w:hAnsi="Arial"/>
          <w:b w:val="1"/>
          <w:sz w:val="28"/>
          <w:szCs w:val="28"/>
          <w:u w:val="single"/>
          <w:rtl w:val="0"/>
        </w:rPr>
        <w:t xml:space="preserve">des</w:t>
      </w:r>
      <w:r w:rsidDel="00000000" w:rsidR="00000000" w:rsidRPr="00000000">
        <w:rPr>
          <w:rFonts w:ascii="Arial" w:cs="Arial" w:eastAsia="Arial" w:hAnsi="Arial"/>
          <w:b w:val="1"/>
          <w:sz w:val="28"/>
          <w:szCs w:val="28"/>
          <w:u w:val="single"/>
          <w:rtl w:val="0"/>
        </w:rPr>
        <w:t xml:space="preserve"> matières</w:t>
      </w:r>
      <w:r w:rsidDel="00000000" w:rsidR="00000000" w:rsidRPr="00000000">
        <w:rPr>
          <w:rFonts w:ascii="Arial" w:cs="Arial" w:eastAsia="Arial" w:hAnsi="Arial"/>
          <w:b w:val="1"/>
          <w:i w:val="0"/>
          <w:smallCaps w:val="0"/>
          <w:strike w:val="0"/>
          <w:sz w:val="28"/>
          <w:szCs w:val="28"/>
          <w:u w:val="single"/>
          <w:shd w:fill="auto" w:val="clear"/>
          <w:vertAlign w:val="baseline"/>
          <w:rtl w:val="0"/>
        </w:rPr>
        <w:t xml:space="preserve">:</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9">
          <w:pPr>
            <w:tabs>
              <w:tab w:val="right" w:pos="9025.511811023624"/>
            </w:tabs>
            <w:spacing w:before="80" w:line="240" w:lineRule="auto"/>
            <w:ind w:left="0" w:firstLine="0"/>
            <w:rPr>
              <w:rFonts w:ascii="Arial" w:cs="Arial" w:eastAsia="Arial" w:hAnsi="Arial"/>
              <w:b w:val="1"/>
            </w:rPr>
          </w:pPr>
          <w:r w:rsidDel="00000000" w:rsidR="00000000" w:rsidRPr="00000000">
            <w:fldChar w:fldCharType="begin"/>
            <w:instrText xml:space="preserve"> TOC \h \u \z </w:instrText>
            <w:fldChar w:fldCharType="separate"/>
          </w:r>
          <w:r w:rsidDel="00000000" w:rsidR="00000000" w:rsidRPr="00000000">
            <w:rPr>
              <w:rFonts w:ascii="Arial" w:cs="Arial" w:eastAsia="Arial" w:hAnsi="Arial"/>
              <w:i w:val="0"/>
              <w:smallCaps w:val="0"/>
              <w:strike w:val="0"/>
              <w:sz w:val="28"/>
              <w:szCs w:val="28"/>
              <w:shd w:fill="auto" w:val="clear"/>
              <w:vertAlign w:val="baseline"/>
              <w:rtl w:val="0"/>
            </w:rPr>
            <w:t xml:space="preserve">i. </w:t>
          </w:r>
          <w:hyperlink w:anchor="_heading=h.1fob9te">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Abstrait:</w:t>
            </w:r>
          </w:hyperlink>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_heading=h.1fob9te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9025.511811023624"/>
            </w:tabs>
            <w:spacing w:before="80" w:line="240" w:lineRule="auto"/>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01B">
          <w:pPr>
            <w:tabs>
              <w:tab w:val="right" w:pos="9025.511811023624"/>
            </w:tabs>
            <w:spacing w:before="200" w:line="240" w:lineRule="auto"/>
            <w:ind w:left="0" w:firstLine="0"/>
            <w:rPr>
              <w:rFonts w:ascii="Arial" w:cs="Arial" w:eastAsia="Arial" w:hAnsi="Arial"/>
              <w:b w:val="1"/>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w:t>
          </w:r>
          <w:hyperlink w:anchor="_heading=h.x8s6614gbg09">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Informations générales:</w:t>
            </w:r>
          </w:hyperlink>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_heading=h.x8s6614gbg09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9025.511811023624"/>
            </w:tabs>
            <w:spacing w:before="60" w:line="240" w:lineRule="auto"/>
            <w:ind w:left="360" w:firstLine="0"/>
            <w:rPr>
              <w:rFonts w:ascii="Arial" w:cs="Arial" w:eastAsia="Arial" w:hAnsi="Arial"/>
            </w:rPr>
          </w:pPr>
          <w:hyperlink w:anchor="_heading=h.stvysuivqzv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Histoire des droits des minorités:</w:t>
            </w:r>
          </w:hyperlink>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_heading=h.stvysuivqzv6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9025.511811023624"/>
            </w:tabs>
            <w:spacing w:before="60" w:line="240" w:lineRule="auto"/>
            <w:ind w:left="360" w:firstLine="0"/>
            <w:rPr>
              <w:rFonts w:ascii="Arial" w:cs="Arial" w:eastAsia="Arial" w:hAnsi="Arial"/>
            </w:rPr>
          </w:pPr>
          <w:hyperlink w:anchor="_heading=h.mhbhlviy039e">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Cas actuelle:</w:t>
            </w:r>
          </w:hyperlink>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_heading=h.mhbhlviy039e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9025.511811023624"/>
            </w:tabs>
            <w:spacing w:before="60" w:line="240" w:lineRule="auto"/>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1F">
          <w:pPr>
            <w:tabs>
              <w:tab w:val="right" w:pos="9025.511811023624"/>
            </w:tabs>
            <w:spacing w:before="200" w:line="240" w:lineRule="auto"/>
            <w:ind w:left="0" w:firstLine="0"/>
            <w:rPr>
              <w:rFonts w:ascii="Arial" w:cs="Arial" w:eastAsia="Arial" w:hAnsi="Arial"/>
              <w:b w:val="1"/>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ii</w:t>
          </w:r>
          <w:r w:rsidDel="00000000" w:rsidR="00000000" w:rsidRPr="00000000">
            <w:rPr>
              <w:rFonts w:ascii="Arial" w:cs="Arial" w:eastAsia="Arial" w:hAnsi="Arial"/>
              <w:rtl w:val="0"/>
            </w:rPr>
            <w:t xml:space="preserve">i. </w:t>
          </w:r>
          <w:hyperlink w:anchor="_heading=h.879zj2nl6txb">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Définition des termes </w:t>
            </w:r>
          </w:hyperlink>
          <w:hyperlink w:anchor="_heading=h.879zj2nl6txb">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clé</w:t>
            </w:r>
          </w:hyperlink>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_heading=h.879zj2nl6txb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9025.511811023624"/>
            </w:tabs>
            <w:spacing w:before="200" w:line="240" w:lineRule="auto"/>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021">
          <w:pPr>
            <w:tabs>
              <w:tab w:val="right" w:pos="9025.511811023624"/>
            </w:tabs>
            <w:spacing w:before="200" w:line="240" w:lineRule="auto"/>
            <w:ind w:left="0" w:firstLine="0"/>
            <w:rPr>
              <w:rFonts w:ascii="Arial" w:cs="Arial" w:eastAsia="Arial" w:hAnsi="Arial"/>
              <w:b w:val="1"/>
            </w:rPr>
          </w:pPr>
          <w:r w:rsidDel="00000000" w:rsidR="00000000" w:rsidRPr="00000000">
            <w:rPr>
              <w:rFonts w:ascii="Arial" w:cs="Arial" w:eastAsia="Arial" w:hAnsi="Arial"/>
              <w:b w:val="1"/>
              <w:rtl w:val="0"/>
            </w:rPr>
            <w:t xml:space="preserve">iv. </w:t>
          </w:r>
          <w:hyperlink w:anchor="_heading=h.3dy6vkm">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Participation de l'ONU:</w:t>
            </w:r>
          </w:hyperlink>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_heading=h.3dy6vkm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pos="9025.511811023624"/>
            </w:tabs>
            <w:spacing w:before="200" w:line="240" w:lineRule="auto"/>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023">
          <w:pPr>
            <w:tabs>
              <w:tab w:val="right" w:pos="9025.511811023624"/>
            </w:tabs>
            <w:spacing w:before="200" w:line="240" w:lineRule="auto"/>
            <w:ind w:left="0" w:firstLine="0"/>
            <w:rPr>
              <w:rFonts w:ascii="Arial" w:cs="Arial" w:eastAsia="Arial" w:hAnsi="Arial"/>
              <w:b w:val="1"/>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 </w:t>
          </w:r>
          <w:hyperlink w:anchor="_heading=h.dpac31spkn0v">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Principaux pays et organisations impliqués:</w:t>
            </w:r>
          </w:hyperlink>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_heading=h.dpac31spkn0v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pos="9025.511811023624"/>
            </w:tabs>
            <w:spacing w:before="200" w:line="240" w:lineRule="auto"/>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025">
          <w:pPr>
            <w:tabs>
              <w:tab w:val="right" w:pos="9025.511811023624"/>
            </w:tabs>
            <w:spacing w:before="200" w:line="240" w:lineRule="auto"/>
            <w:ind w:left="0" w:firstLine="0"/>
            <w:rPr>
              <w:rFonts w:ascii="Arial" w:cs="Arial" w:eastAsia="Arial" w:hAnsi="Arial"/>
              <w:b w:val="1"/>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 </w:t>
          </w:r>
          <w:hyperlink w:anchor="_heading=h.4d34og8">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Questions d'orientation</w:t>
            </w:r>
          </w:hyperlink>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_heading=h.4d34og8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pos="9025.511811023624"/>
            </w:tabs>
            <w:spacing w:before="200" w:line="240" w:lineRule="auto"/>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027">
          <w:pPr>
            <w:tabs>
              <w:tab w:val="right" w:pos="9025.511811023624"/>
            </w:tabs>
            <w:spacing w:before="200" w:line="240" w:lineRule="auto"/>
            <w:ind w:left="0" w:firstLine="0"/>
            <w:rPr>
              <w:rFonts w:ascii="Arial" w:cs="Arial" w:eastAsia="Arial" w:hAnsi="Arial"/>
              <w:b w:val="1"/>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vii. </w:t>
          </w:r>
          <w:hyperlink w:anchor="_heading=h.2s8eyo1">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Solutions possibles</w:t>
            </w:r>
          </w:hyperlink>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_heading=h.2s8eyo1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pos="9025.511811023624"/>
            </w:tabs>
            <w:spacing w:before="200" w:line="240" w:lineRule="auto"/>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029">
          <w:pPr>
            <w:tabs>
              <w:tab w:val="right" w:pos="9025.511811023624"/>
            </w:tabs>
            <w:spacing w:before="200" w:line="240" w:lineRule="auto"/>
            <w:ind w:left="0" w:firstLine="0"/>
            <w:rPr>
              <w:rFonts w:ascii="Arial" w:cs="Arial" w:eastAsia="Arial" w:hAnsi="Arial"/>
              <w:b w:val="1"/>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viii. </w:t>
          </w:r>
          <w:hyperlink w:anchor="_heading=h.ozg0st7rs4ch">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Liens utiles:</w:t>
            </w:r>
          </w:hyperlink>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_heading=h.ozg0st7rs4ch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pos="9025.511811023624"/>
            </w:tabs>
            <w:spacing w:before="200" w:line="240" w:lineRule="auto"/>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02B">
          <w:pPr>
            <w:tabs>
              <w:tab w:val="right" w:pos="9025.511811023624"/>
            </w:tabs>
            <w:spacing w:after="80" w:before="200" w:line="240" w:lineRule="auto"/>
            <w:ind w:left="0" w:firstLine="0"/>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ix</w:t>
          </w:r>
          <w:r w:rsidDel="00000000" w:rsidR="00000000" w:rsidRPr="00000000">
            <w:rPr>
              <w:rFonts w:ascii="Arial" w:cs="Arial" w:eastAsia="Arial" w:hAnsi="Arial"/>
              <w:b w:val="1"/>
              <w:rtl w:val="0"/>
            </w:rPr>
            <w:t xml:space="preserve">. </w:t>
          </w:r>
          <w:hyperlink w:anchor="_heading=h.vrtac6mmycrv">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Bibliographie:</w:t>
            </w:r>
          </w:hyperlink>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_heading=h.vrtac6mmycrv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13</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C">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2D">
      <w:pPr>
        <w:spacing w:line="480" w:lineRule="auto"/>
        <w:ind w:left="48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E">
      <w:pPr>
        <w:spacing w:line="4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F">
      <w:pPr>
        <w:spacing w:line="4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30">
      <w:pPr>
        <w:spacing w:line="4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31">
      <w:pPr>
        <w:spacing w:line="4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32">
      <w:pPr>
        <w:spacing w:line="4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33">
      <w:pPr>
        <w:spacing w:line="4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34">
      <w:pPr>
        <w:spacing w:line="4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35">
      <w:pPr>
        <w:pStyle w:val="Heading1"/>
        <w:numPr>
          <w:ilvl w:val="0"/>
          <w:numId w:val="4"/>
        </w:numPr>
        <w:spacing w:line="480" w:lineRule="auto"/>
        <w:ind w:left="720" w:hanging="360"/>
        <w:rPr>
          <w:rFonts w:ascii="Arial" w:cs="Arial" w:eastAsia="Arial" w:hAnsi="Arial"/>
          <w:b w:val="1"/>
          <w:color w:val="000000"/>
          <w:sz w:val="28"/>
          <w:szCs w:val="28"/>
          <w:u w:val="none"/>
        </w:rPr>
      </w:pPr>
      <w:bookmarkStart w:colFirst="0" w:colLast="0" w:name="_heading=h.1fob9te" w:id="1"/>
      <w:bookmarkEnd w:id="1"/>
      <w:r w:rsidDel="00000000" w:rsidR="00000000" w:rsidRPr="00000000">
        <w:rPr>
          <w:rFonts w:ascii="Arial" w:cs="Arial" w:eastAsia="Arial" w:hAnsi="Arial"/>
          <w:b w:val="1"/>
          <w:color w:val="000000"/>
          <w:sz w:val="28"/>
          <w:szCs w:val="28"/>
          <w:u w:val="single"/>
          <w:rtl w:val="0"/>
        </w:rPr>
        <w:t xml:space="preserve">Mémento</w:t>
      </w:r>
      <w:r w:rsidDel="00000000" w:rsidR="00000000" w:rsidRPr="00000000">
        <w:rPr>
          <w:rFonts w:ascii="Arial" w:cs="Arial" w:eastAsia="Arial" w:hAnsi="Arial"/>
          <w:b w:val="1"/>
          <w:color w:val="000000"/>
          <w:sz w:val="28"/>
          <w:szCs w:val="28"/>
          <w:u w:val="single"/>
          <w:rtl w:val="0"/>
        </w:rPr>
        <w:t xml:space="preserve">: </w:t>
      </w:r>
      <w:r w:rsidDel="00000000" w:rsidR="00000000" w:rsidRPr="00000000">
        <w:rPr>
          <w:rtl w:val="0"/>
        </w:rPr>
      </w:r>
    </w:p>
    <w:p w:rsidR="00000000" w:rsidDel="00000000" w:rsidP="00000000" w:rsidRDefault="00000000" w:rsidRPr="00000000" w14:paraId="00000036">
      <w:pPr>
        <w:spacing w:line="480" w:lineRule="auto"/>
        <w:jc w:val="both"/>
        <w:rPr>
          <w:rFonts w:ascii="Arial" w:cs="Arial" w:eastAsia="Arial" w:hAnsi="Arial"/>
        </w:rPr>
      </w:pPr>
      <w:r w:rsidDel="00000000" w:rsidR="00000000" w:rsidRPr="00000000">
        <w:rPr>
          <w:rtl w:val="0"/>
        </w:rPr>
        <w:tab/>
      </w:r>
      <w:r w:rsidDel="00000000" w:rsidR="00000000" w:rsidRPr="00000000">
        <w:rPr>
          <w:rFonts w:ascii="Arial" w:cs="Arial" w:eastAsia="Arial" w:hAnsi="Arial"/>
          <w:rtl w:val="0"/>
        </w:rPr>
        <w:t xml:space="preserve">Les droits de l'homme pour les minorités ethniques, religieuses et autres ont été négligés par de nombreux gouvernements au fil des années et des siècles partout autour du monde. Les minorités vivantes dans un état </w:t>
      </w:r>
      <w:r w:rsidDel="00000000" w:rsidR="00000000" w:rsidRPr="00000000">
        <w:rPr>
          <w:rFonts w:ascii="Arial" w:cs="Arial" w:eastAsia="Arial" w:hAnsi="Arial"/>
          <w:b w:val="1"/>
          <w:rtl w:val="0"/>
        </w:rPr>
        <w:t xml:space="preserve">multi-ethnique</w:t>
      </w:r>
      <w:r w:rsidDel="00000000" w:rsidR="00000000" w:rsidRPr="00000000">
        <w:rPr>
          <w:rFonts w:ascii="Arial" w:cs="Arial" w:eastAsia="Arial" w:hAnsi="Arial"/>
          <w:rtl w:val="0"/>
        </w:rPr>
        <w:t xml:space="preserve"> ont principalement connu de nombreuses </w:t>
      </w:r>
      <w:r w:rsidDel="00000000" w:rsidR="00000000" w:rsidRPr="00000000">
        <w:rPr>
          <w:rFonts w:ascii="Arial" w:cs="Arial" w:eastAsia="Arial" w:hAnsi="Arial"/>
          <w:rtl w:val="0"/>
        </w:rPr>
        <w:t xml:space="preserve">difficultés</w:t>
      </w:r>
      <w:r w:rsidDel="00000000" w:rsidR="00000000" w:rsidRPr="00000000">
        <w:rPr>
          <w:rFonts w:ascii="Arial" w:cs="Arial" w:eastAsia="Arial" w:hAnsi="Arial"/>
          <w:rtl w:val="0"/>
        </w:rPr>
        <w:t xml:space="preserve">, comme l'entrave à leurs droits à l'éducation, à l'alimentation, à la sécurité et aux soins de santé et même la ségrégation de leurs lieux de vie, même le fait de permettre la violence contre les minorités sans qu'il y ait de représailles pénales.  </w:t>
      </w:r>
      <w:r w:rsidDel="00000000" w:rsidR="00000000" w:rsidRPr="00000000">
        <w:rPr>
          <w:rtl w:val="0"/>
        </w:rPr>
      </w:r>
    </w:p>
    <w:p w:rsidR="00000000" w:rsidDel="00000000" w:rsidP="00000000" w:rsidRDefault="00000000" w:rsidRPr="00000000" w14:paraId="00000037">
      <w:pPr>
        <w:spacing w:line="48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8">
      <w:pPr>
        <w:spacing w:line="480" w:lineRule="auto"/>
        <w:ind w:firstLine="720"/>
        <w:jc w:val="both"/>
        <w:rPr>
          <w:rFonts w:ascii="Arial" w:cs="Arial" w:eastAsia="Arial" w:hAnsi="Arial"/>
        </w:rPr>
      </w:pPr>
      <w:r w:rsidDel="00000000" w:rsidR="00000000" w:rsidRPr="00000000">
        <w:rPr>
          <w:rFonts w:ascii="Arial" w:cs="Arial" w:eastAsia="Arial" w:hAnsi="Arial"/>
          <w:rtl w:val="0"/>
        </w:rPr>
        <w:t xml:space="preserve">Les minorités sont confrontées à de nombreuses autres difficultés, comme le fait de les empêcher de pratiquer leurs cultures. Des nations ont retiré aux minorités le droit de pratiquer leurs religions, comme c'est le cas pour la minorité musulmane du Myanmar, ou même leurs langues, comme c'est le cas pour les Kurdes. C'est ce qu'on appelle </w:t>
      </w:r>
      <w:r w:rsidDel="00000000" w:rsidR="00000000" w:rsidRPr="00000000">
        <w:rPr>
          <w:rFonts w:ascii="Arial" w:cs="Arial" w:eastAsia="Arial" w:hAnsi="Arial"/>
          <w:b w:val="1"/>
          <w:rtl w:val="0"/>
        </w:rPr>
        <w:t xml:space="preserve">l'assimilation forcée</w:t>
      </w:r>
      <w:r w:rsidDel="00000000" w:rsidR="00000000" w:rsidRPr="00000000">
        <w:rPr>
          <w:rFonts w:ascii="Arial" w:cs="Arial" w:eastAsia="Arial" w:hAnsi="Arial"/>
          <w:rtl w:val="0"/>
        </w:rPr>
        <w:t xml:space="preserve">. Les minorités sont forcées de s'intégrer à la grande majorité de la nation. Dans ce cas, leur culture disparaît et leurs langues risquent de tomber dans l'oubli. </w:t>
      </w:r>
      <w:r w:rsidDel="00000000" w:rsidR="00000000" w:rsidRPr="00000000">
        <w:rPr>
          <w:rFonts w:ascii="Arial" w:cs="Arial" w:eastAsia="Arial" w:hAnsi="Arial"/>
          <w:vertAlign w:val="superscript"/>
        </w:rPr>
        <w:footnoteReference w:customMarkFollows="0" w:id="0"/>
      </w:r>
      <w:r w:rsidDel="00000000" w:rsidR="00000000" w:rsidRPr="00000000">
        <w:rPr>
          <w:rtl w:val="0"/>
        </w:rPr>
      </w:r>
    </w:p>
    <w:p w:rsidR="00000000" w:rsidDel="00000000" w:rsidP="00000000" w:rsidRDefault="00000000" w:rsidRPr="00000000" w14:paraId="00000039">
      <w:pPr>
        <w:spacing w:line="480" w:lineRule="auto"/>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3A">
      <w:pPr>
        <w:spacing w:line="480" w:lineRule="auto"/>
        <w:ind w:left="0" w:firstLine="720"/>
        <w:jc w:val="both"/>
        <w:rPr>
          <w:rFonts w:ascii="Arial" w:cs="Arial" w:eastAsia="Arial" w:hAnsi="Arial"/>
        </w:rPr>
      </w:pPr>
      <w:r w:rsidDel="00000000" w:rsidR="00000000" w:rsidRPr="00000000">
        <w:rPr>
          <w:rFonts w:ascii="Arial" w:cs="Arial" w:eastAsia="Arial" w:hAnsi="Arial"/>
          <w:rtl w:val="0"/>
        </w:rPr>
        <w:t xml:space="preserve">Les différentes minorités sont souvent confrontées à des problèmes différents. Par exemple, les minorités linguistiques sont souvent confrontées à une assimilation forcée. En outre, les minorités raciales, par exemple, sont souvent confrontées à la discrimination ou à la </w:t>
      </w:r>
      <w:r w:rsidDel="00000000" w:rsidR="00000000" w:rsidRPr="00000000">
        <w:rPr>
          <w:rFonts w:ascii="Arial" w:cs="Arial" w:eastAsia="Arial" w:hAnsi="Arial"/>
          <w:b w:val="1"/>
          <w:rtl w:val="0"/>
        </w:rPr>
        <w:t xml:space="preserve">ségrégation</w:t>
      </w:r>
      <w:r w:rsidDel="00000000" w:rsidR="00000000" w:rsidRPr="00000000">
        <w:rPr>
          <w:rFonts w:ascii="Arial" w:cs="Arial" w:eastAsia="Arial" w:hAnsi="Arial"/>
          <w:rtl w:val="0"/>
        </w:rPr>
        <w:t xml:space="preserve">. </w:t>
      </w:r>
    </w:p>
    <w:p w:rsidR="00000000" w:rsidDel="00000000" w:rsidP="00000000" w:rsidRDefault="00000000" w:rsidRPr="00000000" w14:paraId="0000003B">
      <w:pPr>
        <w:spacing w:line="480" w:lineRule="auto"/>
        <w:ind w:left="0"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3C">
      <w:pPr>
        <w:spacing w:line="480" w:lineRule="auto"/>
        <w:ind w:firstLine="720"/>
        <w:jc w:val="both"/>
        <w:rPr>
          <w:rFonts w:ascii="Arial" w:cs="Arial" w:eastAsia="Arial" w:hAnsi="Arial"/>
        </w:rPr>
      </w:pPr>
      <w:r w:rsidDel="00000000" w:rsidR="00000000" w:rsidRPr="00000000">
        <w:rPr>
          <w:rFonts w:ascii="Arial" w:cs="Arial" w:eastAsia="Arial" w:hAnsi="Arial"/>
          <w:rtl w:val="0"/>
        </w:rPr>
        <w:t xml:space="preserve">Cependant, l’ONU et différentes autres organisations mondiales ont mis plusieurs conventions et lois pour préserver les droits de ces individus. </w:t>
      </w:r>
      <w:r w:rsidDel="00000000" w:rsidR="00000000" w:rsidRPr="00000000">
        <w:rPr>
          <w:rFonts w:ascii="Arial" w:cs="Arial" w:eastAsia="Arial" w:hAnsi="Arial"/>
          <w:rtl w:val="0"/>
        </w:rPr>
        <w:t xml:space="preserve">Mais malheureusement, quelques pays récemment continuent à violer les droits de ces minorités ce qui entraîne des conflits et une instabilité mondial</w:t>
      </w:r>
      <w:r w:rsidDel="00000000" w:rsidR="00000000" w:rsidRPr="00000000">
        <w:rPr>
          <w:rFonts w:ascii="Arial" w:cs="Arial" w:eastAsia="Arial" w:hAnsi="Arial"/>
          <w:rtl w:val="0"/>
        </w:rPr>
        <w:t xml:space="preserve">e. </w:t>
      </w:r>
    </w:p>
    <w:p w:rsidR="00000000" w:rsidDel="00000000" w:rsidP="00000000" w:rsidRDefault="00000000" w:rsidRPr="00000000" w14:paraId="0000003D">
      <w:pPr>
        <w:spacing w:line="480" w:lineRule="auto"/>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3E">
      <w:pPr>
        <w:spacing w:line="480" w:lineRule="auto"/>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3F">
      <w:pPr>
        <w:numPr>
          <w:ilvl w:val="0"/>
          <w:numId w:val="4"/>
        </w:numPr>
        <w:spacing w:line="480" w:lineRule="auto"/>
        <w:ind w:left="720" w:hanging="360"/>
        <w:jc w:val="both"/>
        <w:rPr>
          <w:rFonts w:ascii="Arial" w:cs="Arial" w:eastAsia="Arial" w:hAnsi="Arial"/>
          <w:b w:val="1"/>
          <w:color w:val="000000"/>
          <w:sz w:val="28"/>
          <w:szCs w:val="28"/>
          <w:u w:val="none"/>
        </w:rPr>
      </w:pPr>
      <w:r w:rsidDel="00000000" w:rsidR="00000000" w:rsidRPr="00000000">
        <w:rPr>
          <w:rFonts w:ascii="Arial" w:cs="Arial" w:eastAsia="Arial" w:hAnsi="Arial"/>
          <w:b w:val="1"/>
          <w:color w:val="000000"/>
          <w:sz w:val="28"/>
          <w:szCs w:val="28"/>
          <w:u w:val="single"/>
          <w:rtl w:val="0"/>
        </w:rPr>
        <w:t xml:space="preserve">Introduction:</w:t>
      </w:r>
      <w:r w:rsidDel="00000000" w:rsidR="00000000" w:rsidRPr="00000000">
        <w:rPr>
          <w:rtl w:val="0"/>
        </w:rPr>
      </w:r>
    </w:p>
    <w:p w:rsidR="00000000" w:rsidDel="00000000" w:rsidP="00000000" w:rsidRDefault="00000000" w:rsidRPr="00000000" w14:paraId="00000040">
      <w:pPr>
        <w:spacing w:line="480" w:lineRule="auto"/>
        <w:ind w:left="0" w:firstLine="720"/>
        <w:jc w:val="both"/>
        <w:rPr>
          <w:rFonts w:ascii="Arial" w:cs="Arial" w:eastAsia="Arial" w:hAnsi="Arial"/>
        </w:rPr>
      </w:pPr>
      <w:r w:rsidDel="00000000" w:rsidR="00000000" w:rsidRPr="00000000">
        <w:rPr>
          <w:rFonts w:ascii="Arial" w:cs="Arial" w:eastAsia="Arial" w:hAnsi="Arial"/>
          <w:rtl w:val="0"/>
        </w:rPr>
        <w:t xml:space="preserve">D’une part, nous avons les </w:t>
      </w:r>
      <w:r w:rsidDel="00000000" w:rsidR="00000000" w:rsidRPr="00000000">
        <w:rPr>
          <w:rFonts w:ascii="Arial" w:cs="Arial" w:eastAsia="Arial" w:hAnsi="Arial"/>
          <w:b w:val="1"/>
          <w:rtl w:val="0"/>
        </w:rPr>
        <w:t xml:space="preserve">minorités</w:t>
      </w:r>
      <w:r w:rsidDel="00000000" w:rsidR="00000000" w:rsidRPr="00000000">
        <w:rPr>
          <w:rFonts w:ascii="Arial" w:cs="Arial" w:eastAsia="Arial" w:hAnsi="Arial"/>
          <w:rtl w:val="0"/>
        </w:rPr>
        <w:t xml:space="preserve"> ethniques, raciale et culturelle. Qui sont un groupe dont </w:t>
      </w:r>
      <w:r w:rsidDel="00000000" w:rsidR="00000000" w:rsidRPr="00000000">
        <w:rPr>
          <w:rFonts w:ascii="Arial" w:cs="Arial" w:eastAsia="Arial" w:hAnsi="Arial"/>
          <w:b w:val="1"/>
          <w:rtl w:val="0"/>
        </w:rPr>
        <w:t xml:space="preserve">l'ethnie</w:t>
      </w:r>
      <w:r w:rsidDel="00000000" w:rsidR="00000000" w:rsidRPr="00000000">
        <w:rPr>
          <w:rFonts w:ascii="Arial" w:cs="Arial" w:eastAsia="Arial" w:hAnsi="Arial"/>
          <w:rtl w:val="0"/>
        </w:rPr>
        <w:t xml:space="preserve">, la </w:t>
      </w:r>
      <w:r w:rsidDel="00000000" w:rsidR="00000000" w:rsidRPr="00000000">
        <w:rPr>
          <w:rFonts w:ascii="Arial" w:cs="Arial" w:eastAsia="Arial" w:hAnsi="Arial"/>
          <w:b w:val="1"/>
          <w:rtl w:val="0"/>
        </w:rPr>
        <w:t xml:space="preserve">race</w:t>
      </w:r>
      <w:r w:rsidDel="00000000" w:rsidR="00000000" w:rsidRPr="00000000">
        <w:rPr>
          <w:rFonts w:ascii="Arial" w:cs="Arial" w:eastAsia="Arial" w:hAnsi="Arial"/>
          <w:rtl w:val="0"/>
        </w:rPr>
        <w:t xml:space="preserve"> ou la </w:t>
      </w:r>
      <w:r w:rsidDel="00000000" w:rsidR="00000000" w:rsidRPr="00000000">
        <w:rPr>
          <w:rFonts w:ascii="Arial" w:cs="Arial" w:eastAsia="Arial" w:hAnsi="Arial"/>
          <w:b w:val="1"/>
          <w:rtl w:val="0"/>
        </w:rPr>
        <w:t xml:space="preserve">culture</w:t>
      </w:r>
      <w:r w:rsidDel="00000000" w:rsidR="00000000" w:rsidRPr="00000000">
        <w:rPr>
          <w:rFonts w:ascii="Arial" w:cs="Arial" w:eastAsia="Arial" w:hAnsi="Arial"/>
          <w:rtl w:val="0"/>
        </w:rPr>
        <w:t xml:space="preserve"> sont différentes de celles de la majorité de la nation. Ils peuvent être des migrants ou des civils du pays ayant de différentes origines que la majorité du pays. D'autre part, nous avons les minorités religieuses lorsque la religion d'un groupe est différente de celle de la population majoritaire. Finalement, il existe des minorités linguistiques: des minorités dont leurs langues diffèrent de celle de la majorité du pays. Une minorité linguistique est également une minorité culturelle</w:t>
      </w:r>
      <w:r w:rsidDel="00000000" w:rsidR="00000000" w:rsidRPr="00000000">
        <w:rPr>
          <w:rFonts w:ascii="Arial" w:cs="Arial" w:eastAsia="Arial" w:hAnsi="Arial"/>
          <w:rtl w:val="0"/>
        </w:rPr>
        <w:t xml:space="preserve">.</w:t>
      </w:r>
      <w:r w:rsidDel="00000000" w:rsidR="00000000" w:rsidRPr="00000000">
        <w:rPr>
          <w:rFonts w:ascii="Arial" w:cs="Arial" w:eastAsia="Arial" w:hAnsi="Arial"/>
          <w:vertAlign w:val="superscript"/>
        </w:rPr>
        <w:footnoteReference w:customMarkFollows="0" w:id="1"/>
      </w:r>
      <w:r w:rsidDel="00000000" w:rsidR="00000000" w:rsidRPr="00000000">
        <w:rPr>
          <w:rFonts w:ascii="Arial" w:cs="Arial" w:eastAsia="Arial" w:hAnsi="Arial"/>
          <w:rtl w:val="0"/>
        </w:rPr>
        <w:t xml:space="preserve"> </w:t>
      </w:r>
    </w:p>
    <w:p w:rsidR="00000000" w:rsidDel="00000000" w:rsidP="00000000" w:rsidRDefault="00000000" w:rsidRPr="00000000" w14:paraId="00000041">
      <w:pPr>
        <w:spacing w:line="480" w:lineRule="auto"/>
        <w:ind w:left="0"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42">
      <w:pPr>
        <w:spacing w:line="480" w:lineRule="auto"/>
        <w:ind w:firstLine="720"/>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Les droits des minorités peuvent être classés en deux </w:t>
      </w:r>
      <w:r w:rsidDel="00000000" w:rsidR="00000000" w:rsidRPr="00000000">
        <w:rPr>
          <w:rFonts w:ascii="Arial" w:cs="Arial" w:eastAsia="Arial" w:hAnsi="Arial"/>
          <w:color w:val="222222"/>
          <w:highlight w:val="white"/>
          <w:rtl w:val="0"/>
        </w:rPr>
        <w:t xml:space="preserve">différentes catégories.</w:t>
      </w:r>
      <w:r w:rsidDel="00000000" w:rsidR="00000000" w:rsidRPr="00000000">
        <w:rPr>
          <w:rFonts w:ascii="Arial" w:cs="Arial" w:eastAsia="Arial" w:hAnsi="Arial"/>
          <w:color w:val="222222"/>
          <w:highlight w:val="white"/>
          <w:rtl w:val="0"/>
        </w:rPr>
        <w:t xml:space="preserve"> L</w:t>
      </w:r>
      <w:r w:rsidDel="00000000" w:rsidR="00000000" w:rsidRPr="00000000">
        <w:rPr>
          <w:rFonts w:ascii="Arial" w:cs="Arial" w:eastAsia="Arial" w:hAnsi="Arial"/>
          <w:color w:val="222222"/>
          <w:highlight w:val="white"/>
          <w:rtl w:val="0"/>
        </w:rPr>
        <w:t xml:space="preserve">a première représente le fait que le droit d’un individu d'une minorité devrait être le même que le droit de </w:t>
      </w:r>
      <w:r w:rsidDel="00000000" w:rsidR="00000000" w:rsidRPr="00000000">
        <w:rPr>
          <w:rFonts w:ascii="Arial" w:cs="Arial" w:eastAsia="Arial" w:hAnsi="Arial"/>
          <w:color w:val="222222"/>
          <w:highlight w:val="white"/>
          <w:rtl w:val="0"/>
        </w:rPr>
        <w:t xml:space="preserve">la majorité: comme le droit à la r</w:t>
      </w:r>
      <w:r w:rsidDel="00000000" w:rsidR="00000000" w:rsidRPr="00000000">
        <w:rPr>
          <w:rFonts w:ascii="Arial" w:cs="Arial" w:eastAsia="Arial" w:hAnsi="Arial"/>
          <w:color w:val="222222"/>
          <w:highlight w:val="white"/>
          <w:rtl w:val="0"/>
        </w:rPr>
        <w:t xml:space="preserve">eprésentation,</w:t>
      </w:r>
      <w:r w:rsidDel="00000000" w:rsidR="00000000" w:rsidRPr="00000000">
        <w:rPr>
          <w:rFonts w:ascii="Arial" w:cs="Arial" w:eastAsia="Arial" w:hAnsi="Arial"/>
          <w:color w:val="222222"/>
          <w:highlight w:val="white"/>
          <w:rtl w:val="0"/>
        </w:rPr>
        <w:t xml:space="preserve"> la liberté de culte, la liberté d’expression en utilisant sa propre langue, et la liberté de se marier ou avoir des enfants. Le second serait le droit du groupe minoritaire. Qui est différent de celui de l'individu. Le groupe minoritaire devrait avoir le droit d'être représenté au sein du gouvernement et le droit de s'exprimer au nom de son groupe. </w:t>
      </w:r>
    </w:p>
    <w:p w:rsidR="00000000" w:rsidDel="00000000" w:rsidP="00000000" w:rsidRDefault="00000000" w:rsidRPr="00000000" w14:paraId="00000043">
      <w:pPr>
        <w:spacing w:line="480" w:lineRule="auto"/>
        <w:ind w:left="0" w:firstLine="720"/>
        <w:jc w:val="both"/>
        <w:rPr>
          <w:rFonts w:ascii="Arial" w:cs="Arial" w:eastAsia="Arial" w:hAnsi="Arial"/>
        </w:rPr>
      </w:pPr>
      <w:r w:rsidDel="00000000" w:rsidR="00000000" w:rsidRPr="00000000">
        <w:rPr>
          <w:rFonts w:ascii="Arial" w:cs="Arial" w:eastAsia="Arial" w:hAnsi="Arial"/>
          <w:rtl w:val="0"/>
        </w:rPr>
        <w:t xml:space="preserve">Les causes derrières cela représentent le fait que c</w:t>
      </w:r>
      <w:r w:rsidDel="00000000" w:rsidR="00000000" w:rsidRPr="00000000">
        <w:rPr>
          <w:rFonts w:ascii="Arial" w:cs="Arial" w:eastAsia="Arial" w:hAnsi="Arial"/>
          <w:rtl w:val="0"/>
        </w:rPr>
        <w:t xml:space="preserve">es groupes minoritaires ne sont pas acceptés par le groupe majoritaire. D’une part, quelques pays regardent les </w:t>
      </w:r>
      <w:r w:rsidDel="00000000" w:rsidR="00000000" w:rsidRPr="00000000">
        <w:rPr>
          <w:rFonts w:ascii="Arial" w:cs="Arial" w:eastAsia="Arial" w:hAnsi="Arial"/>
          <w:rtl w:val="0"/>
        </w:rPr>
        <w:t xml:space="preserve">minorités religieuses ou ethniques comme des citoyens de seconde classe et inférieurs à la majorité du peuple,</w:t>
      </w:r>
      <w:r w:rsidDel="00000000" w:rsidR="00000000" w:rsidRPr="00000000">
        <w:rPr>
          <w:rFonts w:ascii="Arial" w:cs="Arial" w:eastAsia="Arial" w:hAnsi="Arial"/>
          <w:rtl w:val="0"/>
        </w:rPr>
        <w:t xml:space="preserve"> tout simplement à cause des différences culturelles. Dans d’autres pays, ces actes de discriminations peuvent résulter à des actes de purifications ethniques (par la création des génocides) ou pour arrêter les mouvements indépendantistes dans différents territoires. D’autre part, ces exemples sont clairement présents dans de nombreux pays </w:t>
      </w:r>
      <w:r w:rsidDel="00000000" w:rsidR="00000000" w:rsidRPr="00000000">
        <w:rPr>
          <w:rFonts w:ascii="Arial" w:cs="Arial" w:eastAsia="Arial" w:hAnsi="Arial"/>
          <w:rtl w:val="0"/>
        </w:rPr>
        <w:t xml:space="preserve">du Moyen-Orient</w:t>
      </w:r>
      <w:r w:rsidDel="00000000" w:rsidR="00000000" w:rsidRPr="00000000">
        <w:rPr>
          <w:rFonts w:ascii="Arial" w:cs="Arial" w:eastAsia="Arial" w:hAnsi="Arial"/>
          <w:rtl w:val="0"/>
        </w:rPr>
        <w:t xml:space="preserve">, notamment avec les travailleurs migrants comme au Qatar ou au Kuwait. Ainsi qu’avec les minorités musulmanes en Chine et au Myanmar.</w:t>
      </w:r>
      <w:r w:rsidDel="00000000" w:rsidR="00000000" w:rsidRPr="00000000">
        <w:rPr>
          <w:rFonts w:ascii="Arial" w:cs="Arial" w:eastAsia="Arial" w:hAnsi="Arial"/>
          <w:vertAlign w:val="superscript"/>
        </w:rPr>
        <w:footnoteReference w:customMarkFollows="0" w:id="2"/>
      </w:r>
      <w:r w:rsidDel="00000000" w:rsidR="00000000" w:rsidRPr="00000000">
        <w:rPr>
          <w:rFonts w:ascii="Arial" w:cs="Arial" w:eastAsia="Arial" w:hAnsi="Arial"/>
          <w:rtl w:val="0"/>
        </w:rPr>
        <w:t xml:space="preserve"> </w:t>
      </w:r>
    </w:p>
    <w:p w:rsidR="00000000" w:rsidDel="00000000" w:rsidP="00000000" w:rsidRDefault="00000000" w:rsidRPr="00000000" w14:paraId="00000044">
      <w:pPr>
        <w:spacing w:line="48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5">
      <w:pPr>
        <w:spacing w:line="48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6">
      <w:pPr>
        <w:pStyle w:val="Heading1"/>
        <w:numPr>
          <w:ilvl w:val="0"/>
          <w:numId w:val="4"/>
        </w:numPr>
        <w:spacing w:after="0" w:afterAutospacing="0" w:line="480" w:lineRule="auto"/>
        <w:ind w:left="720" w:hanging="360"/>
        <w:rPr>
          <w:rFonts w:ascii="Arial" w:cs="Arial" w:eastAsia="Arial" w:hAnsi="Arial"/>
          <w:b w:val="1"/>
          <w:color w:val="000000"/>
          <w:sz w:val="28"/>
          <w:szCs w:val="28"/>
          <w:u w:val="none"/>
        </w:rPr>
      </w:pPr>
      <w:bookmarkStart w:colFirst="0" w:colLast="0" w:name="_heading=h.x8s6614gbg09" w:id="2"/>
      <w:bookmarkEnd w:id="2"/>
      <w:r w:rsidDel="00000000" w:rsidR="00000000" w:rsidRPr="00000000">
        <w:rPr>
          <w:rFonts w:ascii="Arial" w:cs="Arial" w:eastAsia="Arial" w:hAnsi="Arial"/>
          <w:b w:val="1"/>
          <w:color w:val="000000"/>
          <w:sz w:val="28"/>
          <w:szCs w:val="28"/>
          <w:u w:val="single"/>
          <w:rtl w:val="0"/>
        </w:rPr>
        <w:t xml:space="preserve">Informations générales:</w:t>
      </w:r>
      <w:r w:rsidDel="00000000" w:rsidR="00000000" w:rsidRPr="00000000">
        <w:rPr>
          <w:rFonts w:ascii="Arial" w:cs="Arial" w:eastAsia="Arial" w:hAnsi="Arial"/>
          <w:b w:val="1"/>
          <w:color w:val="000000"/>
          <w:sz w:val="28"/>
          <w:szCs w:val="28"/>
          <w:u w:val="single"/>
          <w:rtl w:val="0"/>
        </w:rPr>
        <w:t xml:space="preserve"> </w:t>
      </w:r>
      <w:r w:rsidDel="00000000" w:rsidR="00000000" w:rsidRPr="00000000">
        <w:rPr>
          <w:rtl w:val="0"/>
        </w:rPr>
      </w:r>
    </w:p>
    <w:p w:rsidR="00000000" w:rsidDel="00000000" w:rsidP="00000000" w:rsidRDefault="00000000" w:rsidRPr="00000000" w14:paraId="00000047">
      <w:pPr>
        <w:pStyle w:val="Heading2"/>
        <w:numPr>
          <w:ilvl w:val="0"/>
          <w:numId w:val="6"/>
        </w:numPr>
        <w:spacing w:before="0" w:beforeAutospacing="0" w:line="480" w:lineRule="auto"/>
        <w:ind w:left="720" w:hanging="360"/>
        <w:rPr>
          <w:rFonts w:ascii="Arial" w:cs="Arial" w:eastAsia="Arial" w:hAnsi="Arial"/>
          <w:sz w:val="24"/>
          <w:szCs w:val="24"/>
          <w:u w:val="none"/>
        </w:rPr>
      </w:pPr>
      <w:bookmarkStart w:colFirst="0" w:colLast="0" w:name="_heading=h.stvysuivqzv6" w:id="3"/>
      <w:bookmarkEnd w:id="3"/>
      <w:r w:rsidDel="00000000" w:rsidR="00000000" w:rsidRPr="00000000">
        <w:rPr>
          <w:rFonts w:ascii="Arial" w:cs="Arial" w:eastAsia="Arial" w:hAnsi="Arial"/>
          <w:sz w:val="24"/>
          <w:szCs w:val="24"/>
          <w:u w:val="single"/>
          <w:rtl w:val="0"/>
        </w:rPr>
        <w:t xml:space="preserve">Histoire</w:t>
      </w:r>
      <w:r w:rsidDel="00000000" w:rsidR="00000000" w:rsidRPr="00000000">
        <w:rPr>
          <w:rFonts w:ascii="Arial" w:cs="Arial" w:eastAsia="Arial" w:hAnsi="Arial"/>
          <w:sz w:val="24"/>
          <w:szCs w:val="24"/>
          <w:u w:val="single"/>
          <w:rtl w:val="0"/>
        </w:rPr>
        <w:t xml:space="preserve"> des droits des minorités:</w:t>
      </w:r>
      <w:r w:rsidDel="00000000" w:rsidR="00000000" w:rsidRPr="00000000">
        <w:rPr>
          <w:rtl w:val="0"/>
        </w:rPr>
      </w:r>
    </w:p>
    <w:p w:rsidR="00000000" w:rsidDel="00000000" w:rsidP="00000000" w:rsidRDefault="00000000" w:rsidRPr="00000000" w14:paraId="00000048">
      <w:pPr>
        <w:spacing w:line="480" w:lineRule="auto"/>
        <w:ind w:firstLine="720"/>
        <w:jc w:val="both"/>
        <w:rPr>
          <w:rFonts w:ascii="Arial" w:cs="Arial" w:eastAsia="Arial" w:hAnsi="Arial"/>
        </w:rPr>
      </w:pPr>
      <w:r w:rsidDel="00000000" w:rsidR="00000000" w:rsidRPr="00000000">
        <w:rPr>
          <w:rFonts w:ascii="Arial" w:cs="Arial" w:eastAsia="Arial" w:hAnsi="Arial"/>
          <w:rtl w:val="0"/>
        </w:rPr>
        <w:t xml:space="preserve">La question de la discrimination ethnique, religieuse ou linguistique n'est </w:t>
      </w:r>
      <w:r w:rsidDel="00000000" w:rsidR="00000000" w:rsidRPr="00000000">
        <w:rPr>
          <w:rFonts w:ascii="Arial" w:cs="Arial" w:eastAsia="Arial" w:hAnsi="Arial"/>
          <w:rtl w:val="0"/>
        </w:rPr>
        <w:t xml:space="preserve">pas</w:t>
      </w:r>
      <w:r w:rsidDel="00000000" w:rsidR="00000000" w:rsidRPr="00000000">
        <w:rPr>
          <w:rFonts w:ascii="Arial" w:cs="Arial" w:eastAsia="Arial" w:hAnsi="Arial"/>
          <w:rtl w:val="0"/>
        </w:rPr>
        <w:t xml:space="preserve"> un nouveau fait pour l’humanité.</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En effet, le problème de la discrimination contre les minorités date de l’antiquité jusqu’aux temps modernes. </w:t>
      </w:r>
      <w:r w:rsidDel="00000000" w:rsidR="00000000" w:rsidRPr="00000000">
        <w:rPr>
          <w:rFonts w:ascii="Arial" w:cs="Arial" w:eastAsia="Arial" w:hAnsi="Arial"/>
          <w:rtl w:val="0"/>
        </w:rPr>
        <w:t xml:space="preserve">Par exemple, dès le Moyen-Âge les minorités juives et musulmanes en Europe, bien spécifiquement en Espagne, étaient l'objet de discriminations pendant une grande période de leur histoire</w:t>
      </w:r>
      <w:r w:rsidDel="00000000" w:rsidR="00000000" w:rsidRPr="00000000">
        <w:rPr>
          <w:rFonts w:ascii="Arial" w:cs="Arial" w:eastAsia="Arial" w:hAnsi="Arial"/>
          <w:vertAlign w:val="superscript"/>
        </w:rPr>
        <w:footnoteReference w:customMarkFollows="0" w:id="3"/>
      </w:r>
      <w:r w:rsidDel="00000000" w:rsidR="00000000" w:rsidRPr="00000000">
        <w:rPr>
          <w:rFonts w:ascii="Arial" w:cs="Arial" w:eastAsia="Arial" w:hAnsi="Arial"/>
          <w:rtl w:val="0"/>
        </w:rPr>
        <w:t xml:space="preserve">; surtout avec l’inquisition espagnole 1478 qui leur a obligé de quitter le pays ou de se convertir au christianisme. </w:t>
      </w:r>
      <w:r w:rsidDel="00000000" w:rsidR="00000000" w:rsidRPr="00000000">
        <w:rPr>
          <w:rFonts w:ascii="Arial" w:cs="Arial" w:eastAsia="Arial" w:hAnsi="Arial"/>
          <w:rtl w:val="0"/>
        </w:rPr>
        <w:t xml:space="preserve">Plus tard, avec la convention de Vienne 1815, </w:t>
      </w:r>
      <w:r w:rsidDel="00000000" w:rsidR="00000000" w:rsidRPr="00000000">
        <w:rPr>
          <w:rFonts w:ascii="Arial" w:cs="Arial" w:eastAsia="Arial" w:hAnsi="Arial"/>
          <w:rtl w:val="0"/>
        </w:rPr>
        <w:t xml:space="preserve">de </w:t>
      </w:r>
      <w:r w:rsidDel="00000000" w:rsidR="00000000" w:rsidRPr="00000000">
        <w:rPr>
          <w:rFonts w:ascii="Arial" w:cs="Arial" w:eastAsia="Arial" w:hAnsi="Arial"/>
          <w:rtl w:val="0"/>
        </w:rPr>
        <w:t xml:space="preserve">nombreux accords</w:t>
      </w:r>
      <w:r w:rsidDel="00000000" w:rsidR="00000000" w:rsidRPr="00000000">
        <w:rPr>
          <w:rFonts w:ascii="Arial" w:cs="Arial" w:eastAsia="Arial" w:hAnsi="Arial"/>
          <w:rtl w:val="0"/>
        </w:rPr>
        <w:t xml:space="preserve"> ont été conclus sur les droits fondamentaux des minorités ethniques, comme la minorité polonaise en Prusse, et des minorités religieuses, comme la minorité juive en Russie ou en Autriche. </w:t>
      </w:r>
    </w:p>
    <w:p w:rsidR="00000000" w:rsidDel="00000000" w:rsidP="00000000" w:rsidRDefault="00000000" w:rsidRPr="00000000" w14:paraId="00000049">
      <w:pPr>
        <w:spacing w:line="480" w:lineRule="auto"/>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4A">
      <w:pPr>
        <w:spacing w:line="480" w:lineRule="auto"/>
        <w:ind w:firstLine="720"/>
        <w:jc w:val="both"/>
        <w:rPr>
          <w:rFonts w:ascii="Arial" w:cs="Arial" w:eastAsia="Arial" w:hAnsi="Arial"/>
        </w:rPr>
      </w:pPr>
      <w:r w:rsidDel="00000000" w:rsidR="00000000" w:rsidRPr="00000000">
        <w:rPr>
          <w:rFonts w:ascii="Arial" w:cs="Arial" w:eastAsia="Arial" w:hAnsi="Arial"/>
          <w:rtl w:val="0"/>
        </w:rPr>
        <w:t xml:space="preserve">En outre, aux</w:t>
      </w:r>
      <w:r w:rsidDel="00000000" w:rsidR="00000000" w:rsidRPr="00000000">
        <w:rPr>
          <w:rFonts w:ascii="Arial" w:cs="Arial" w:eastAsia="Arial" w:hAnsi="Arial"/>
          <w:rtl w:val="0"/>
        </w:rPr>
        <w:t xml:space="preserve"> États-Unis pendant le XIXe siècle, la minorité noire représentait constitutionnellement trois cinquièmes d’un homme</w:t>
      </w:r>
      <w:r w:rsidDel="00000000" w:rsidR="00000000" w:rsidRPr="00000000">
        <w:rPr>
          <w:rFonts w:ascii="Arial" w:cs="Arial" w:eastAsia="Arial" w:hAnsi="Arial"/>
          <w:vertAlign w:val="superscript"/>
        </w:rPr>
        <w:footnoteReference w:customMarkFollows="0" w:id="4"/>
      </w:r>
      <w:r w:rsidDel="00000000" w:rsidR="00000000" w:rsidRPr="00000000">
        <w:rPr>
          <w:rFonts w:ascii="Arial" w:cs="Arial" w:eastAsia="Arial" w:hAnsi="Arial"/>
          <w:rtl w:val="0"/>
        </w:rPr>
        <w:t xml:space="preserve"> -ce qui indique leur «infériorité»-. Ils étaient continuellement exposés aux travaux de labeurs et </w:t>
      </w:r>
      <w:r w:rsidDel="00000000" w:rsidR="00000000" w:rsidRPr="00000000">
        <w:rPr>
          <w:rFonts w:ascii="Arial" w:cs="Arial" w:eastAsia="Arial" w:hAnsi="Arial"/>
          <w:rtl w:val="0"/>
        </w:rPr>
        <w:t xml:space="preserve">séparés des citoyens blancs</w:t>
      </w:r>
      <w:r w:rsidDel="00000000" w:rsidR="00000000" w:rsidRPr="00000000">
        <w:rPr>
          <w:rFonts w:ascii="Arial" w:cs="Arial" w:eastAsia="Arial" w:hAnsi="Arial"/>
          <w:rtl w:val="0"/>
        </w:rPr>
        <w:t xml:space="preserve">. Les Noirs étaient considérés comme moins qu'un être humain. Ils étaient forcés de travailler sous l'esclavage, ainsi que privés du droit de vote ou d'accéder à des poursuites judiciaires. </w:t>
      </w:r>
      <w:r w:rsidDel="00000000" w:rsidR="00000000" w:rsidRPr="00000000">
        <w:rPr>
          <w:rtl w:val="0"/>
        </w:rPr>
      </w:r>
    </w:p>
    <w:p w:rsidR="00000000" w:rsidDel="00000000" w:rsidP="00000000" w:rsidRDefault="00000000" w:rsidRPr="00000000" w14:paraId="0000004B">
      <w:pPr>
        <w:spacing w:line="480" w:lineRule="auto"/>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4C">
      <w:pPr>
        <w:spacing w:line="480" w:lineRule="auto"/>
        <w:ind w:firstLine="720"/>
        <w:jc w:val="both"/>
        <w:rPr>
          <w:rFonts w:ascii="Arial" w:cs="Arial" w:eastAsia="Arial" w:hAnsi="Arial"/>
        </w:rPr>
      </w:pPr>
      <w:r w:rsidDel="00000000" w:rsidR="00000000" w:rsidRPr="00000000">
        <w:rPr>
          <w:rFonts w:ascii="Arial" w:cs="Arial" w:eastAsia="Arial" w:hAnsi="Arial"/>
          <w:rtl w:val="0"/>
        </w:rPr>
        <w:t xml:space="preserve">De plus, après la première guerre mondiale, de nombreux conflits ethniques ont éclaté, incitant à la violence contre les minorités raciales, </w:t>
      </w:r>
      <w:r w:rsidDel="00000000" w:rsidR="00000000" w:rsidRPr="00000000">
        <w:rPr>
          <w:rFonts w:ascii="Arial" w:cs="Arial" w:eastAsia="Arial" w:hAnsi="Arial"/>
          <w:rtl w:val="0"/>
        </w:rPr>
        <w:t xml:space="preserve">l'exemple le plus marquant étant celui de l'Allemagne nazie avec la minorité juive</w:t>
      </w:r>
      <w:r w:rsidDel="00000000" w:rsidR="00000000" w:rsidRPr="00000000">
        <w:rPr>
          <w:rFonts w:ascii="Arial" w:cs="Arial" w:eastAsia="Arial" w:hAnsi="Arial"/>
          <w:rtl w:val="0"/>
        </w:rPr>
        <w:t xml:space="preserve">. Les Juifs ont été marqués par les nazis. Leurs maisons ont été brûlées, leurs magasins pillés. La plupart d'entre eux sont emmenés dans des camps de concentration comme Auschwitz où ils sont exposés au gaz, stérilisés et maltraités.</w:t>
      </w:r>
      <w:r w:rsidDel="00000000" w:rsidR="00000000" w:rsidRPr="00000000">
        <w:rPr>
          <w:rFonts w:ascii="Arial" w:cs="Arial" w:eastAsia="Arial" w:hAnsi="Arial"/>
          <w:vertAlign w:val="superscript"/>
        </w:rPr>
        <w:footnoteReference w:customMarkFollows="0" w:id="5"/>
      </w:r>
      <w:r w:rsidDel="00000000" w:rsidR="00000000" w:rsidRPr="00000000">
        <w:rPr>
          <w:rFonts w:ascii="Arial" w:cs="Arial" w:eastAsia="Arial" w:hAnsi="Arial"/>
          <w:rtl w:val="0"/>
        </w:rPr>
        <w:t xml:space="preserve"> </w:t>
      </w:r>
    </w:p>
    <w:p w:rsidR="00000000" w:rsidDel="00000000" w:rsidP="00000000" w:rsidRDefault="00000000" w:rsidRPr="00000000" w14:paraId="0000004D">
      <w:pPr>
        <w:spacing w:line="480" w:lineRule="auto"/>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4E">
      <w:pPr>
        <w:spacing w:line="480" w:lineRule="auto"/>
        <w:ind w:firstLine="720"/>
        <w:jc w:val="both"/>
        <w:rPr>
          <w:rFonts w:ascii="Arial" w:cs="Arial" w:eastAsia="Arial" w:hAnsi="Arial"/>
        </w:rPr>
      </w:pPr>
      <w:r w:rsidDel="00000000" w:rsidR="00000000" w:rsidRPr="00000000">
        <w:rPr>
          <w:rFonts w:ascii="Arial" w:cs="Arial" w:eastAsia="Arial" w:hAnsi="Arial"/>
          <w:rtl w:val="0"/>
        </w:rPr>
        <w:t xml:space="preserve">Aujourd'hui, de nombreuses personnes appartenant au groupe des R</w:t>
      </w:r>
      <w:r w:rsidDel="00000000" w:rsidR="00000000" w:rsidRPr="00000000">
        <w:rPr>
          <w:rFonts w:ascii="Arial" w:cs="Arial" w:eastAsia="Arial" w:hAnsi="Arial"/>
          <w:rtl w:val="0"/>
        </w:rPr>
        <w:t xml:space="preserve">oms (des groupes de gitans) sont victimes de discrimination en Europe.</w:t>
      </w:r>
      <w:r w:rsidDel="00000000" w:rsidR="00000000" w:rsidRPr="00000000">
        <w:rPr>
          <w:rFonts w:ascii="Arial" w:cs="Arial" w:eastAsia="Arial" w:hAnsi="Arial"/>
          <w:vertAlign w:val="superscript"/>
        </w:rPr>
        <w:footnoteReference w:customMarkFollows="0" w:id="6"/>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4F">
      <w:pPr>
        <w:pStyle w:val="Heading2"/>
        <w:numPr>
          <w:ilvl w:val="0"/>
          <w:numId w:val="6"/>
        </w:numPr>
        <w:spacing w:line="480" w:lineRule="auto"/>
        <w:ind w:left="720" w:hanging="360"/>
        <w:rPr>
          <w:rFonts w:ascii="Arial" w:cs="Arial" w:eastAsia="Arial" w:hAnsi="Arial"/>
          <w:sz w:val="24"/>
          <w:szCs w:val="24"/>
        </w:rPr>
      </w:pPr>
      <w:bookmarkStart w:colFirst="0" w:colLast="0" w:name="_heading=h.mhbhlviy039e" w:id="4"/>
      <w:bookmarkEnd w:id="4"/>
      <w:r w:rsidDel="00000000" w:rsidR="00000000" w:rsidRPr="00000000">
        <w:rPr>
          <w:rFonts w:ascii="Arial" w:cs="Arial" w:eastAsia="Arial" w:hAnsi="Arial"/>
          <w:sz w:val="24"/>
          <w:szCs w:val="24"/>
          <w:u w:val="single"/>
          <w:rtl w:val="0"/>
        </w:rPr>
        <w:t xml:space="preserve">C</w:t>
      </w:r>
      <w:r w:rsidDel="00000000" w:rsidR="00000000" w:rsidRPr="00000000">
        <w:rPr>
          <w:rFonts w:ascii="Arial" w:cs="Arial" w:eastAsia="Arial" w:hAnsi="Arial"/>
          <w:sz w:val="24"/>
          <w:szCs w:val="24"/>
          <w:u w:val="single"/>
          <w:rtl w:val="0"/>
        </w:rPr>
        <w:t xml:space="preserve">as </w:t>
      </w:r>
      <w:r w:rsidDel="00000000" w:rsidR="00000000" w:rsidRPr="00000000">
        <w:rPr>
          <w:rFonts w:ascii="Arial" w:cs="Arial" w:eastAsia="Arial" w:hAnsi="Arial"/>
          <w:sz w:val="24"/>
          <w:szCs w:val="24"/>
          <w:u w:val="single"/>
          <w:rtl w:val="0"/>
        </w:rPr>
        <w:t xml:space="preserve">actuelle</w:t>
      </w:r>
      <w:r w:rsidDel="00000000" w:rsidR="00000000" w:rsidRPr="00000000">
        <w:rPr>
          <w:rFonts w:ascii="Arial" w:cs="Arial" w:eastAsia="Arial" w:hAnsi="Arial"/>
          <w:sz w:val="24"/>
          <w:szCs w:val="24"/>
          <w:u w:val="single"/>
          <w:rtl w:val="0"/>
        </w:rPr>
        <w:t xml:space="preserve">: </w:t>
      </w:r>
    </w:p>
    <w:p w:rsidR="00000000" w:rsidDel="00000000" w:rsidP="00000000" w:rsidRDefault="00000000" w:rsidRPr="00000000" w14:paraId="00000050">
      <w:pPr>
        <w:spacing w:line="480" w:lineRule="auto"/>
        <w:ind w:left="0" w:firstLine="720"/>
        <w:rPr>
          <w:rFonts w:ascii="Arial" w:cs="Arial" w:eastAsia="Arial" w:hAnsi="Arial"/>
        </w:rPr>
      </w:pPr>
      <w:r w:rsidDel="00000000" w:rsidR="00000000" w:rsidRPr="00000000">
        <w:rPr>
          <w:rFonts w:ascii="Arial" w:cs="Arial" w:eastAsia="Arial" w:hAnsi="Arial"/>
          <w:rtl w:val="0"/>
        </w:rPr>
        <w:t xml:space="preserve">Actuellement, le problème de discrimniation systématique des minorités reste toujours persistant dans différents pays autour du monde. Premièrement, nous avons l’Iran où l</w:t>
      </w:r>
      <w:r w:rsidDel="00000000" w:rsidR="00000000" w:rsidRPr="00000000">
        <w:rPr>
          <w:rFonts w:ascii="Arial" w:cs="Arial" w:eastAsia="Arial" w:hAnsi="Arial"/>
          <w:rtl w:val="0"/>
        </w:rPr>
        <w:t xml:space="preserve">es peuples ne sont ni capables d’enseigner leur langue maternelle, ni de l’utiliser dans les médias et les réseaux sociaux de même qu’ils ne peuvent pas pratiquer leurs religions. De plus, au Myanmar, l</w:t>
      </w:r>
      <w:r w:rsidDel="00000000" w:rsidR="00000000" w:rsidRPr="00000000">
        <w:rPr>
          <w:rFonts w:ascii="Arial" w:cs="Arial" w:eastAsia="Arial" w:hAnsi="Arial"/>
          <w:rtl w:val="0"/>
        </w:rPr>
        <w:t xml:space="preserve">es Rohingyas étaient expulsés et discriminés et la majorité d’entre eux étaient tués durant les génocides mis en place par le gouvernement autoritaire. En outre, au Qatar, le gouvernement qatarien utilise les groupes de minorités ethniques (qui sont les immigrants asiatiques) dans des travaux de labeurs intensifs de même qu’ils vivaient dans des conditions absurdes. Finalement en Chine, les</w:t>
      </w:r>
      <w:r w:rsidDel="00000000" w:rsidR="00000000" w:rsidRPr="00000000">
        <w:rPr>
          <w:rFonts w:ascii="Arial" w:cs="Arial" w:eastAsia="Arial" w:hAnsi="Arial"/>
          <w:color w:val="222222"/>
          <w:rtl w:val="0"/>
        </w:rPr>
        <w:t xml:space="preserve"> Hui, les </w:t>
      </w:r>
      <w:r w:rsidDel="00000000" w:rsidR="00000000" w:rsidRPr="00000000">
        <w:rPr>
          <w:rFonts w:ascii="Arial" w:cs="Arial" w:eastAsia="Arial" w:hAnsi="Arial"/>
          <w:rtl w:val="0"/>
        </w:rPr>
        <w:t xml:space="preserve">Ouïghours, les Kazakhs et les Tibétains. Ces minorités n’ont </w:t>
      </w:r>
      <w:r w:rsidDel="00000000" w:rsidR="00000000" w:rsidRPr="00000000">
        <w:rPr>
          <w:rFonts w:ascii="Arial" w:cs="Arial" w:eastAsia="Arial" w:hAnsi="Arial"/>
          <w:rtl w:val="0"/>
        </w:rPr>
        <w:t xml:space="preserve">quasiment</w:t>
      </w:r>
      <w:r w:rsidDel="00000000" w:rsidR="00000000" w:rsidRPr="00000000">
        <w:rPr>
          <w:rFonts w:ascii="Arial" w:cs="Arial" w:eastAsia="Arial" w:hAnsi="Arial"/>
          <w:rtl w:val="0"/>
        </w:rPr>
        <w:t xml:space="preserve"> aucune possibilité de participer à la vie politique, économique ou de travailler dans l’administration, de même qu’ils ne peuvent pas exprimer leurs cultures, et d’autres sont emprisonnés ou jetés dans les camps de concentration.</w:t>
      </w:r>
      <w:r w:rsidDel="00000000" w:rsidR="00000000" w:rsidRPr="00000000">
        <w:rPr>
          <w:rtl w:val="0"/>
        </w:rPr>
      </w:r>
    </w:p>
    <w:p w:rsidR="00000000" w:rsidDel="00000000" w:rsidP="00000000" w:rsidRDefault="00000000" w:rsidRPr="00000000" w14:paraId="00000051">
      <w:pPr>
        <w:spacing w:line="480" w:lineRule="auto"/>
        <w:ind w:left="0" w:firstLine="0"/>
        <w:jc w:val="both"/>
        <w:rPr>
          <w:rFonts w:ascii="Arial" w:cs="Arial" w:eastAsia="Arial" w:hAnsi="Arial"/>
          <w:highlight w:val="green"/>
        </w:rPr>
      </w:pPr>
      <w:r w:rsidDel="00000000" w:rsidR="00000000" w:rsidRPr="00000000">
        <w:rPr>
          <w:rtl w:val="0"/>
        </w:rPr>
      </w:r>
    </w:p>
    <w:p w:rsidR="00000000" w:rsidDel="00000000" w:rsidP="00000000" w:rsidRDefault="00000000" w:rsidRPr="00000000" w14:paraId="00000052">
      <w:pPr>
        <w:spacing w:line="480" w:lineRule="auto"/>
        <w:ind w:firstLine="720"/>
        <w:jc w:val="both"/>
        <w:rPr>
          <w:rFonts w:ascii="Arial" w:cs="Arial" w:eastAsia="Arial" w:hAnsi="Arial"/>
          <w:highlight w:val="green"/>
        </w:rPr>
      </w:pPr>
      <w:r w:rsidDel="00000000" w:rsidR="00000000" w:rsidRPr="00000000">
        <w:rPr>
          <w:rtl w:val="0"/>
        </w:rPr>
      </w:r>
    </w:p>
    <w:p w:rsidR="00000000" w:rsidDel="00000000" w:rsidP="00000000" w:rsidRDefault="00000000" w:rsidRPr="00000000" w14:paraId="00000053">
      <w:pPr>
        <w:spacing w:line="480" w:lineRule="auto"/>
        <w:ind w:firstLine="720"/>
        <w:jc w:val="both"/>
        <w:rPr>
          <w:rFonts w:ascii="Arial" w:cs="Arial" w:eastAsia="Arial" w:hAnsi="Arial"/>
          <w:highlight w:val="green"/>
        </w:rPr>
      </w:pPr>
      <w:r w:rsidDel="00000000" w:rsidR="00000000" w:rsidRPr="00000000">
        <w:rPr>
          <w:rtl w:val="0"/>
        </w:rPr>
      </w:r>
    </w:p>
    <w:p w:rsidR="00000000" w:rsidDel="00000000" w:rsidP="00000000" w:rsidRDefault="00000000" w:rsidRPr="00000000" w14:paraId="00000054">
      <w:pPr>
        <w:spacing w:line="480" w:lineRule="auto"/>
        <w:rPr>
          <w:rFonts w:ascii="Arial" w:cs="Arial" w:eastAsia="Arial" w:hAnsi="Arial"/>
          <w:highlight w:val="yellow"/>
          <w:u w:val="single"/>
        </w:rPr>
      </w:pPr>
      <w:r w:rsidDel="00000000" w:rsidR="00000000" w:rsidRPr="00000000">
        <w:rPr>
          <w:rtl w:val="0"/>
        </w:rPr>
      </w:r>
    </w:p>
    <w:p w:rsidR="00000000" w:rsidDel="00000000" w:rsidP="00000000" w:rsidRDefault="00000000" w:rsidRPr="00000000" w14:paraId="00000055">
      <w:pPr>
        <w:spacing w:line="480" w:lineRule="auto"/>
        <w:ind w:left="0" w:firstLine="720"/>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    </w:t>
      </w:r>
    </w:p>
    <w:p w:rsidR="00000000" w:rsidDel="00000000" w:rsidP="00000000" w:rsidRDefault="00000000" w:rsidRPr="00000000" w14:paraId="00000056">
      <w:pPr>
        <w:spacing w:line="480" w:lineRule="auto"/>
        <w:ind w:left="0" w:firstLine="0"/>
        <w:rPr>
          <w:rFonts w:ascii="Arial" w:cs="Arial" w:eastAsia="Arial" w:hAnsi="Arial"/>
          <w:b w:val="1"/>
          <w:sz w:val="20"/>
          <w:szCs w:val="20"/>
          <w:highlight w:val="yellow"/>
        </w:rPr>
      </w:pPr>
      <w:r w:rsidDel="00000000" w:rsidR="00000000" w:rsidRPr="00000000">
        <w:rPr>
          <w:rtl w:val="0"/>
        </w:rPr>
      </w:r>
    </w:p>
    <w:p w:rsidR="00000000" w:rsidDel="00000000" w:rsidP="00000000" w:rsidRDefault="00000000" w:rsidRPr="00000000" w14:paraId="00000057">
      <w:pPr>
        <w:spacing w:line="480" w:lineRule="auto"/>
        <w:ind w:left="0" w:firstLine="0"/>
        <w:rPr>
          <w:rFonts w:ascii="Arial" w:cs="Arial" w:eastAsia="Arial" w:hAnsi="Arial"/>
          <w:b w:val="1"/>
          <w:highlight w:val="yellow"/>
          <w:u w:val="single"/>
        </w:rPr>
      </w:pPr>
      <w:r w:rsidDel="00000000" w:rsidR="00000000" w:rsidRPr="00000000">
        <w:rPr>
          <w:rtl w:val="0"/>
        </w:rPr>
      </w:r>
    </w:p>
    <w:p w:rsidR="00000000" w:rsidDel="00000000" w:rsidP="00000000" w:rsidRDefault="00000000" w:rsidRPr="00000000" w14:paraId="00000058">
      <w:pPr>
        <w:spacing w:line="480" w:lineRule="auto"/>
        <w:ind w:left="0" w:firstLine="0"/>
        <w:rPr>
          <w:rFonts w:ascii="Arial" w:cs="Arial" w:eastAsia="Arial" w:hAnsi="Arial"/>
          <w:b w:val="1"/>
          <w:highlight w:val="yellow"/>
          <w:u w:val="single"/>
        </w:rPr>
      </w:pPr>
      <w:r w:rsidDel="00000000" w:rsidR="00000000" w:rsidRPr="00000000">
        <w:rPr>
          <w:rtl w:val="0"/>
        </w:rPr>
      </w:r>
    </w:p>
    <w:p w:rsidR="00000000" w:rsidDel="00000000" w:rsidP="00000000" w:rsidRDefault="00000000" w:rsidRPr="00000000" w14:paraId="00000059">
      <w:pPr>
        <w:spacing w:line="480" w:lineRule="auto"/>
        <w:ind w:left="0" w:firstLine="0"/>
        <w:rPr>
          <w:rFonts w:ascii="Arial" w:cs="Arial" w:eastAsia="Arial" w:hAnsi="Arial"/>
          <w:highlight w:val="yellow"/>
          <w:u w:val="single"/>
        </w:rPr>
      </w:pPr>
      <w:r w:rsidDel="00000000" w:rsidR="00000000" w:rsidRPr="00000000">
        <w:rPr>
          <w:rtl w:val="0"/>
        </w:rPr>
      </w:r>
    </w:p>
    <w:p w:rsidR="00000000" w:rsidDel="00000000" w:rsidP="00000000" w:rsidRDefault="00000000" w:rsidRPr="00000000" w14:paraId="0000005A">
      <w:pPr>
        <w:spacing w:line="480" w:lineRule="auto"/>
        <w:ind w:left="0" w:firstLine="0"/>
        <w:rPr>
          <w:rFonts w:ascii="Arial" w:cs="Arial" w:eastAsia="Arial" w:hAnsi="Arial"/>
          <w:highlight w:val="yellow"/>
          <w:u w:val="single"/>
        </w:rPr>
      </w:pPr>
      <w:r w:rsidDel="00000000" w:rsidR="00000000" w:rsidRPr="00000000">
        <w:rPr>
          <w:rtl w:val="0"/>
        </w:rPr>
      </w:r>
    </w:p>
    <w:p w:rsidR="00000000" w:rsidDel="00000000" w:rsidP="00000000" w:rsidRDefault="00000000" w:rsidRPr="00000000" w14:paraId="0000005B">
      <w:pPr>
        <w:spacing w:line="480" w:lineRule="auto"/>
        <w:ind w:left="0" w:firstLine="720"/>
        <w:rPr>
          <w:rFonts w:ascii="Arial" w:cs="Arial" w:eastAsia="Arial" w:hAnsi="Arial"/>
          <w:highlight w:val="yellow"/>
        </w:rPr>
      </w:pPr>
      <w:r w:rsidDel="00000000" w:rsidR="00000000" w:rsidRPr="00000000">
        <w:rPr>
          <w:rtl w:val="0"/>
        </w:rPr>
      </w:r>
    </w:p>
    <w:p w:rsidR="00000000" w:rsidDel="00000000" w:rsidP="00000000" w:rsidRDefault="00000000" w:rsidRPr="00000000" w14:paraId="0000005C">
      <w:pPr>
        <w:pStyle w:val="Heading1"/>
        <w:spacing w:line="480" w:lineRule="auto"/>
        <w:rPr>
          <w:rFonts w:ascii="Arial" w:cs="Arial" w:eastAsia="Arial" w:hAnsi="Arial"/>
          <w:highlight w:val="white"/>
        </w:rPr>
      </w:pPr>
      <w:bookmarkStart w:colFirst="0" w:colLast="0" w:name="_heading=h.879zj2nl6txb" w:id="5"/>
      <w:bookmarkEnd w:id="5"/>
      <w:r w:rsidDel="00000000" w:rsidR="00000000" w:rsidRPr="00000000">
        <w:rPr>
          <w:rFonts w:ascii="Arial" w:cs="Arial" w:eastAsia="Arial" w:hAnsi="Arial"/>
          <w:b w:val="1"/>
          <w:color w:val="000000"/>
          <w:sz w:val="28"/>
          <w:szCs w:val="28"/>
          <w:highlight w:val="white"/>
          <w:u w:val="single"/>
          <w:rtl w:val="0"/>
        </w:rPr>
        <w:t xml:space="preserve">Définition des termes clé</w:t>
      </w:r>
      <w:r w:rsidDel="00000000" w:rsidR="00000000" w:rsidRPr="00000000">
        <w:rPr>
          <w:rtl w:val="0"/>
        </w:rPr>
      </w:r>
    </w:p>
    <w:p w:rsidR="00000000" w:rsidDel="00000000" w:rsidP="00000000" w:rsidRDefault="00000000" w:rsidRPr="00000000" w14:paraId="0000005D">
      <w:pPr>
        <w:numPr>
          <w:ilvl w:val="0"/>
          <w:numId w:val="1"/>
        </w:numPr>
        <w:spacing w:line="480" w:lineRule="auto"/>
        <w:ind w:left="720" w:hanging="360"/>
        <w:rPr>
          <w:rFonts w:ascii="Arial" w:cs="Arial" w:eastAsia="Arial" w:hAnsi="Arial"/>
          <w:highlight w:val="white"/>
        </w:rPr>
      </w:pPr>
      <w:r w:rsidDel="00000000" w:rsidR="00000000" w:rsidRPr="00000000">
        <w:rPr>
          <w:rFonts w:ascii="Arial" w:cs="Arial" w:eastAsia="Arial" w:hAnsi="Arial"/>
          <w:b w:val="1"/>
          <w:highlight w:val="white"/>
          <w:rtl w:val="0"/>
        </w:rPr>
        <w:t xml:space="preserve">Gouvernements oppressifs:</w:t>
      </w:r>
      <w:r w:rsidDel="00000000" w:rsidR="00000000" w:rsidRPr="00000000">
        <w:rPr>
          <w:rFonts w:ascii="Arial" w:cs="Arial" w:eastAsia="Arial" w:hAnsi="Arial"/>
          <w:highlight w:val="white"/>
          <w:rtl w:val="0"/>
        </w:rPr>
        <w:t xml:space="preserve"> Un gouvernement oppressif est un gouvernement qui n'offre pas les droits nécessaires à son peuple. Un gouvernement oppressif est un gouvernement qui impose sa volonté et qui contrôle directement ou indirectement son peuple. </w:t>
      </w:r>
    </w:p>
    <w:p w:rsidR="00000000" w:rsidDel="00000000" w:rsidP="00000000" w:rsidRDefault="00000000" w:rsidRPr="00000000" w14:paraId="0000005E">
      <w:pPr>
        <w:numPr>
          <w:ilvl w:val="0"/>
          <w:numId w:val="1"/>
        </w:numPr>
        <w:spacing w:line="480" w:lineRule="auto"/>
        <w:ind w:left="720" w:hanging="360"/>
        <w:rPr>
          <w:rFonts w:ascii="Arial" w:cs="Arial" w:eastAsia="Arial" w:hAnsi="Arial"/>
          <w:highlight w:val="white"/>
          <w:u w:val="none"/>
        </w:rPr>
      </w:pPr>
      <w:r w:rsidDel="00000000" w:rsidR="00000000" w:rsidRPr="00000000">
        <w:rPr>
          <w:rFonts w:ascii="Arial" w:cs="Arial" w:eastAsia="Arial" w:hAnsi="Arial"/>
          <w:b w:val="1"/>
          <w:highlight w:val="white"/>
          <w:rtl w:val="0"/>
        </w:rPr>
        <w:t xml:space="preserve">Assimilation forcée</w:t>
      </w:r>
      <w:r w:rsidDel="00000000" w:rsidR="00000000" w:rsidRPr="00000000">
        <w:rPr>
          <w:rFonts w:ascii="Arial" w:cs="Arial" w:eastAsia="Arial" w:hAnsi="Arial"/>
          <w:highlight w:val="white"/>
          <w:rtl w:val="0"/>
        </w:rPr>
        <w:t xml:space="preserve">: On parle d'assimilation lorsqu'une culture ou un groupe minoritaire se dissocie pour s'intégrer au groupe plus large de sa nation, perdant ainsi sa langue, ses traditions ou même sa religion. </w:t>
      </w:r>
    </w:p>
    <w:p w:rsidR="00000000" w:rsidDel="00000000" w:rsidP="00000000" w:rsidRDefault="00000000" w:rsidRPr="00000000" w14:paraId="0000005F">
      <w:pPr>
        <w:numPr>
          <w:ilvl w:val="0"/>
          <w:numId w:val="1"/>
        </w:numPr>
        <w:spacing w:line="480" w:lineRule="auto"/>
        <w:ind w:left="720" w:hanging="360"/>
        <w:rPr>
          <w:rFonts w:ascii="Arial" w:cs="Arial" w:eastAsia="Arial" w:hAnsi="Arial"/>
          <w:b w:val="1"/>
          <w:highlight w:val="white"/>
          <w:u w:val="none"/>
        </w:rPr>
      </w:pPr>
      <w:r w:rsidDel="00000000" w:rsidR="00000000" w:rsidRPr="00000000">
        <w:rPr>
          <w:rFonts w:ascii="Arial" w:cs="Arial" w:eastAsia="Arial" w:hAnsi="Arial"/>
          <w:b w:val="1"/>
          <w:highlight w:val="white"/>
          <w:rtl w:val="0"/>
        </w:rPr>
        <w:t xml:space="preserve">Ségrégation: </w:t>
      </w:r>
      <w:r w:rsidDel="00000000" w:rsidR="00000000" w:rsidRPr="00000000">
        <w:rPr>
          <w:rFonts w:ascii="Arial" w:cs="Arial" w:eastAsia="Arial" w:hAnsi="Arial"/>
          <w:highlight w:val="white"/>
          <w:rtl w:val="0"/>
        </w:rPr>
        <w:t xml:space="preserve">Processus par lequel une distance sociale est imposée à un groupe du fait de sa race, de son sexe, de sa position sociale ou de sa religion, par rapport aux autres groupes d'une collectivité. </w:t>
      </w:r>
      <w:r w:rsidDel="00000000" w:rsidR="00000000" w:rsidRPr="00000000">
        <w:rPr>
          <w:rFonts w:ascii="Arial" w:cs="Arial" w:eastAsia="Arial" w:hAnsi="Arial"/>
          <w:highlight w:val="white"/>
          <w:vertAlign w:val="superscript"/>
        </w:rPr>
        <w:footnoteReference w:customMarkFollows="0" w:id="7"/>
      </w:r>
      <w:r w:rsidDel="00000000" w:rsidR="00000000" w:rsidRPr="00000000">
        <w:rPr>
          <w:rtl w:val="0"/>
        </w:rPr>
      </w:r>
    </w:p>
    <w:p w:rsidR="00000000" w:rsidDel="00000000" w:rsidP="00000000" w:rsidRDefault="00000000" w:rsidRPr="00000000" w14:paraId="00000060">
      <w:pPr>
        <w:pStyle w:val="Heading1"/>
        <w:spacing w:line="480" w:lineRule="auto"/>
        <w:rPr>
          <w:rFonts w:ascii="Arial" w:cs="Arial" w:eastAsia="Arial" w:hAnsi="Arial"/>
          <w:b w:val="1"/>
          <w:color w:val="000000"/>
          <w:sz w:val="28"/>
          <w:szCs w:val="28"/>
          <w:u w:val="single"/>
        </w:rPr>
      </w:pPr>
      <w:bookmarkStart w:colFirst="0" w:colLast="0" w:name="_heading=h.3dy6vkm" w:id="6"/>
      <w:bookmarkEnd w:id="6"/>
      <w:r w:rsidDel="00000000" w:rsidR="00000000" w:rsidRPr="00000000">
        <w:rPr>
          <w:rFonts w:ascii="Arial" w:cs="Arial" w:eastAsia="Arial" w:hAnsi="Arial"/>
          <w:b w:val="1"/>
          <w:color w:val="000000"/>
          <w:sz w:val="28"/>
          <w:szCs w:val="28"/>
          <w:u w:val="single"/>
          <w:rtl w:val="0"/>
        </w:rPr>
        <w:t xml:space="preserve">Participation de l'ONU:</w:t>
      </w:r>
      <w:r w:rsidDel="00000000" w:rsidR="00000000" w:rsidRPr="00000000">
        <w:rPr>
          <w:rtl w:val="0"/>
        </w:rPr>
      </w:r>
    </w:p>
    <w:p w:rsidR="00000000" w:rsidDel="00000000" w:rsidP="00000000" w:rsidRDefault="00000000" w:rsidRPr="00000000" w14:paraId="00000061">
      <w:pPr>
        <w:spacing w:line="480" w:lineRule="auto"/>
        <w:ind w:firstLine="720"/>
        <w:rPr>
          <w:rFonts w:ascii="Arial" w:cs="Arial" w:eastAsia="Arial" w:hAnsi="Arial"/>
          <w:highlight w:val="white"/>
        </w:rPr>
      </w:pPr>
      <w:r w:rsidDel="00000000" w:rsidR="00000000" w:rsidRPr="00000000">
        <w:rPr>
          <w:rFonts w:ascii="Arial" w:cs="Arial" w:eastAsia="Arial" w:hAnsi="Arial"/>
          <w:highlight w:val="white"/>
          <w:rtl w:val="0"/>
        </w:rPr>
        <w:t xml:space="preserve">L’ONU dans ses différents comités, </w:t>
      </w:r>
      <w:r w:rsidDel="00000000" w:rsidR="00000000" w:rsidRPr="00000000">
        <w:rPr>
          <w:rFonts w:ascii="Arial" w:cs="Arial" w:eastAsia="Arial" w:hAnsi="Arial"/>
          <w:highlight w:val="white"/>
          <w:rtl w:val="0"/>
        </w:rPr>
        <w:t xml:space="preserve">pren</w:t>
      </w:r>
      <w:r w:rsidDel="00000000" w:rsidR="00000000" w:rsidRPr="00000000">
        <w:rPr>
          <w:rFonts w:ascii="Arial" w:cs="Arial" w:eastAsia="Arial" w:hAnsi="Arial"/>
          <w:highlight w:val="white"/>
          <w:rtl w:val="0"/>
        </w:rPr>
        <w:t xml:space="preserve">nent activement des initiatives pour assurer la préservation des droits des minorités autour du monde. En effet, l’Assemblé Generale a déclaré en 1992, d’éliminer toutes formes d’intolerence et </w:t>
      </w:r>
      <w:r w:rsidDel="00000000" w:rsidR="00000000" w:rsidRPr="00000000">
        <w:rPr>
          <w:rFonts w:ascii="Arial" w:cs="Arial" w:eastAsia="Arial" w:hAnsi="Arial"/>
          <w:highlight w:val="white"/>
          <w:rtl w:val="0"/>
        </w:rPr>
        <w:t xml:space="preserve">de discrimination fondées sur la religion, la race ou l’éthnie. Elle encourage tous les </w:t>
      </w:r>
      <w:r w:rsidDel="00000000" w:rsidR="00000000" w:rsidRPr="00000000">
        <w:rPr>
          <w:rFonts w:ascii="Arial" w:cs="Arial" w:eastAsia="Arial" w:hAnsi="Arial"/>
          <w:highlight w:val="white"/>
          <w:rtl w:val="0"/>
        </w:rPr>
        <w:t xml:space="preserve">états</w:t>
      </w:r>
      <w:r w:rsidDel="00000000" w:rsidR="00000000" w:rsidRPr="00000000">
        <w:rPr>
          <w:rFonts w:ascii="Arial" w:cs="Arial" w:eastAsia="Arial" w:hAnsi="Arial"/>
          <w:highlight w:val="white"/>
          <w:rtl w:val="0"/>
        </w:rPr>
        <w:t xml:space="preserve"> à protéger l'existence de l'identité nationale, ethnique, culturelle, religieuse ou linguistique des minorités, sur leurs territoires respectifs.</w:t>
      </w:r>
      <w:r w:rsidDel="00000000" w:rsidR="00000000" w:rsidRPr="00000000">
        <w:rPr>
          <w:rFonts w:ascii="Arial" w:cs="Arial" w:eastAsia="Arial" w:hAnsi="Arial"/>
          <w:highlight w:val="white"/>
          <w:rtl w:val="0"/>
        </w:rPr>
        <w:t xml:space="preserve"> Ils</w:t>
      </w:r>
      <w:r w:rsidDel="00000000" w:rsidR="00000000" w:rsidRPr="00000000">
        <w:rPr>
          <w:rFonts w:ascii="Arial" w:cs="Arial" w:eastAsia="Arial" w:hAnsi="Arial"/>
          <w:highlight w:val="white"/>
          <w:rtl w:val="0"/>
        </w:rPr>
        <w:t xml:space="preserve"> doivent aussi </w:t>
      </w:r>
      <w:r w:rsidDel="00000000" w:rsidR="00000000" w:rsidRPr="00000000">
        <w:rPr>
          <w:rFonts w:ascii="Arial" w:cs="Arial" w:eastAsia="Arial" w:hAnsi="Arial"/>
          <w:highlight w:val="white"/>
          <w:rtl w:val="0"/>
        </w:rPr>
        <w:t xml:space="preserve">adopter des mesures législatives qui leur permettront de réaliser cela, en outre, ils doivent protéger les minorités et leur donner le droit de pratiquer et de jouir de leurs propres traditions et cultures sans discriminations. Ils doivent aussi leur permettre de fournir leurs rôles en tant que citoyen (avoir le droit de voter et de s’exprimer librement) et de leur donner leurs propres droits.</w:t>
      </w:r>
      <w:r w:rsidDel="00000000" w:rsidR="00000000" w:rsidRPr="00000000">
        <w:rPr>
          <w:rFonts w:ascii="Arial" w:cs="Arial" w:eastAsia="Arial" w:hAnsi="Arial"/>
          <w:highlight w:val="white"/>
          <w:vertAlign w:val="superscript"/>
        </w:rPr>
        <w:footnoteReference w:customMarkFollows="0" w:id="8"/>
      </w:r>
      <w:r w:rsidDel="00000000" w:rsidR="00000000" w:rsidRPr="00000000">
        <w:rPr>
          <w:rFonts w:ascii="Arial" w:cs="Arial" w:eastAsia="Arial" w:hAnsi="Arial"/>
          <w:highlight w:val="white"/>
          <w:rtl w:val="0"/>
        </w:rPr>
        <w:t xml:space="preserve"> Cependant, ces solutions n’ont pas été efficacement établis dans quelques pays, et ce phénomène continuait à avoir lieu.</w:t>
      </w:r>
    </w:p>
    <w:p w:rsidR="00000000" w:rsidDel="00000000" w:rsidP="00000000" w:rsidRDefault="00000000" w:rsidRPr="00000000" w14:paraId="00000062">
      <w:pPr>
        <w:spacing w:line="480" w:lineRule="auto"/>
        <w:ind w:firstLine="720"/>
        <w:rPr>
          <w:rFonts w:ascii="Arial" w:cs="Arial" w:eastAsia="Arial" w:hAnsi="Arial"/>
          <w:highlight w:val="white"/>
        </w:rPr>
      </w:pPr>
      <w:r w:rsidDel="00000000" w:rsidR="00000000" w:rsidRPr="00000000">
        <w:rPr>
          <w:rtl w:val="0"/>
        </w:rPr>
      </w:r>
    </w:p>
    <w:p w:rsidR="00000000" w:rsidDel="00000000" w:rsidP="00000000" w:rsidRDefault="00000000" w:rsidRPr="00000000" w14:paraId="00000063">
      <w:pPr>
        <w:spacing w:line="480" w:lineRule="auto"/>
        <w:ind w:firstLine="720"/>
        <w:rPr>
          <w:rFonts w:ascii="Arial" w:cs="Arial" w:eastAsia="Arial" w:hAnsi="Arial"/>
          <w:highlight w:val="white"/>
        </w:rPr>
      </w:pPr>
      <w:r w:rsidDel="00000000" w:rsidR="00000000" w:rsidRPr="00000000">
        <w:rPr>
          <w:rFonts w:ascii="Arial" w:cs="Arial" w:eastAsia="Arial" w:hAnsi="Arial"/>
          <w:highlight w:val="white"/>
          <w:rtl w:val="0"/>
        </w:rPr>
        <w:t xml:space="preserve">L'Assemblée générale des Nations unies a adopté en mai 2021 une résolution (résolution 75/277)</w:t>
      </w:r>
      <w:r w:rsidDel="00000000" w:rsidR="00000000" w:rsidRPr="00000000">
        <w:rPr>
          <w:rFonts w:ascii="Arial" w:cs="Arial" w:eastAsia="Arial" w:hAnsi="Arial"/>
          <w:highlight w:val="white"/>
          <w:vertAlign w:val="superscript"/>
        </w:rPr>
        <w:footnoteReference w:customMarkFollows="0" w:id="9"/>
      </w:r>
      <w:r w:rsidDel="00000000" w:rsidR="00000000" w:rsidRPr="00000000">
        <w:rPr>
          <w:rFonts w:ascii="Arial" w:cs="Arial" w:eastAsia="Arial" w:hAnsi="Arial"/>
          <w:highlight w:val="white"/>
          <w:rtl w:val="0"/>
        </w:rPr>
        <w:t xml:space="preserve"> sur la responsabilité de protéger et la prévention du génocide, des crimes de guerre, du nettoyage ethnique et des crimes contre l'humanité. Selon le Centre mondial pour la responsabilité de protéger, "Néanmoins, [cette résolution] reste le principe le plus efficace autour duquel la communauté internationale peut se rassembler lorsque des populations vulnérables sont confrontées à la menace de crimes atroces. [La résolution] est une promesse faite aux personnes pour lesquelles le génocide, les crimes de guerre et les crimes contre l'humanité ne sont pas des mots abstraits, mais des actes réels qui représentent une menace existentielle pour elles, leurs proches et leurs communautés. Nous espérons que les États membres de l'ONU qui se sont engagés à nouveau en faveur de [la résolution] au cours du débat d'aujourd'hui permettront à la communauté internationale de prendre des mesures décisives et opportunes partout et à chaque fois que des crimes d'atrocités de masse sont menacés."</w:t>
      </w:r>
      <w:r w:rsidDel="00000000" w:rsidR="00000000" w:rsidRPr="00000000">
        <w:rPr>
          <w:rFonts w:ascii="Arial" w:cs="Arial" w:eastAsia="Arial" w:hAnsi="Arial"/>
          <w:highlight w:val="white"/>
          <w:vertAlign w:val="superscript"/>
        </w:rPr>
        <w:footnoteReference w:customMarkFollows="0" w:id="10"/>
      </w:r>
      <w:r w:rsidDel="00000000" w:rsidR="00000000" w:rsidRPr="00000000">
        <w:rPr>
          <w:rFonts w:ascii="Arial" w:cs="Arial" w:eastAsia="Arial" w:hAnsi="Arial"/>
          <w:highlight w:val="white"/>
          <w:rtl w:val="0"/>
        </w:rPr>
        <w:t xml:space="preserve"> La résolution garantit les droits des minorités et lutte contre les génocides comme ceux de la République populaire de Chine ou de l'Union du Myanmar. </w:t>
      </w:r>
    </w:p>
    <w:p w:rsidR="00000000" w:rsidDel="00000000" w:rsidP="00000000" w:rsidRDefault="00000000" w:rsidRPr="00000000" w14:paraId="00000064">
      <w:pPr>
        <w:spacing w:line="480" w:lineRule="auto"/>
        <w:ind w:firstLine="720"/>
        <w:rPr>
          <w:rFonts w:ascii="Arial" w:cs="Arial" w:eastAsia="Arial" w:hAnsi="Arial"/>
          <w:highlight w:val="white"/>
        </w:rPr>
      </w:pPr>
      <w:r w:rsidDel="00000000" w:rsidR="00000000" w:rsidRPr="00000000">
        <w:rPr>
          <w:rtl w:val="0"/>
        </w:rPr>
      </w:r>
    </w:p>
    <w:p w:rsidR="00000000" w:rsidDel="00000000" w:rsidP="00000000" w:rsidRDefault="00000000" w:rsidRPr="00000000" w14:paraId="00000065">
      <w:pPr>
        <w:spacing w:line="480" w:lineRule="auto"/>
        <w:ind w:firstLine="720"/>
        <w:rPr>
          <w:rFonts w:ascii="Arial" w:cs="Arial" w:eastAsia="Arial" w:hAnsi="Arial"/>
          <w:highlight w:val="white"/>
        </w:rPr>
      </w:pPr>
      <w:r w:rsidDel="00000000" w:rsidR="00000000" w:rsidRPr="00000000">
        <w:rPr>
          <w:rFonts w:ascii="Arial" w:cs="Arial" w:eastAsia="Arial" w:hAnsi="Arial"/>
          <w:highlight w:val="white"/>
          <w:rtl w:val="0"/>
        </w:rPr>
        <w:t xml:space="preserve">Lorsque le Conseil de sécurité a adopté la résolution 2593 sur le conflit en Afghanistan, il a souligné l'importance de la défense des droits des minorités en Afghanistan, soulignant ainsi l'importance de cette question pour les Nations unies. </w:t>
      </w:r>
      <w:r w:rsidDel="00000000" w:rsidR="00000000" w:rsidRPr="00000000">
        <w:rPr>
          <w:rFonts w:ascii="Arial" w:cs="Arial" w:eastAsia="Arial" w:hAnsi="Arial"/>
          <w:highlight w:val="white"/>
          <w:vertAlign w:val="superscript"/>
        </w:rPr>
        <w:footnoteReference w:customMarkFollows="0" w:id="11"/>
      </w: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pStyle w:val="Heading1"/>
        <w:spacing w:line="480" w:lineRule="auto"/>
        <w:rPr/>
      </w:pPr>
      <w:bookmarkStart w:colFirst="0" w:colLast="0" w:name="_heading=h.dpac31spkn0v" w:id="7"/>
      <w:bookmarkEnd w:id="7"/>
      <w:r w:rsidDel="00000000" w:rsidR="00000000" w:rsidRPr="00000000">
        <w:rPr>
          <w:rFonts w:ascii="Arial" w:cs="Arial" w:eastAsia="Arial" w:hAnsi="Arial"/>
          <w:b w:val="1"/>
          <w:color w:val="000000"/>
          <w:sz w:val="28"/>
          <w:szCs w:val="28"/>
          <w:u w:val="single"/>
          <w:rtl w:val="0"/>
        </w:rPr>
        <w:t xml:space="preserve">Principaux pays et organisations </w:t>
      </w:r>
      <w:r w:rsidDel="00000000" w:rsidR="00000000" w:rsidRPr="00000000">
        <w:rPr>
          <w:rFonts w:ascii="Arial" w:cs="Arial" w:eastAsia="Arial" w:hAnsi="Arial"/>
          <w:b w:val="1"/>
          <w:color w:val="000000"/>
          <w:sz w:val="28"/>
          <w:szCs w:val="28"/>
          <w:u w:val="single"/>
          <w:rtl w:val="0"/>
        </w:rPr>
        <w:t xml:space="preserve">impliqués</w:t>
      </w:r>
      <w:r w:rsidDel="00000000" w:rsidR="00000000" w:rsidRPr="00000000">
        <w:rPr>
          <w:rFonts w:ascii="Arial" w:cs="Arial" w:eastAsia="Arial" w:hAnsi="Arial"/>
          <w:b w:val="1"/>
          <w:color w:val="000000"/>
          <w:sz w:val="28"/>
          <w:szCs w:val="28"/>
          <w:u w:val="single"/>
          <w:rtl w:val="0"/>
        </w:rPr>
        <w:t xml:space="preserve">:</w:t>
      </w:r>
      <w:r w:rsidDel="00000000" w:rsidR="00000000" w:rsidRPr="00000000">
        <w:rPr>
          <w:rtl w:val="0"/>
        </w:rPr>
      </w:r>
    </w:p>
    <w:p w:rsidR="00000000" w:rsidDel="00000000" w:rsidP="00000000" w:rsidRDefault="00000000" w:rsidRPr="00000000" w14:paraId="00000068">
      <w:pPr>
        <w:spacing w:line="480" w:lineRule="auto"/>
        <w:ind w:left="0" w:firstLine="720"/>
        <w:jc w:val="both"/>
        <w:rPr>
          <w:rFonts w:ascii="Arial" w:cs="Arial" w:eastAsia="Arial" w:hAnsi="Arial"/>
        </w:rPr>
      </w:pPr>
      <w:r w:rsidDel="00000000" w:rsidR="00000000" w:rsidRPr="00000000">
        <w:rPr>
          <w:rFonts w:ascii="Arial" w:cs="Arial" w:eastAsia="Arial" w:hAnsi="Arial"/>
          <w:rtl w:val="0"/>
        </w:rPr>
        <w:t xml:space="preserve">i. </w:t>
      </w:r>
      <w:r w:rsidDel="00000000" w:rsidR="00000000" w:rsidRPr="00000000">
        <w:rPr>
          <w:rFonts w:ascii="Arial" w:cs="Arial" w:eastAsia="Arial" w:hAnsi="Arial"/>
          <w:u w:val="single"/>
          <w:rtl w:val="0"/>
        </w:rPr>
        <w:t xml:space="preserve">République populaire démocratique de Corée: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Groupe majoritaire: les coréens / Groupes minoritaires: japonais, chinois</w:t>
      </w:r>
      <w:r w:rsidDel="00000000" w:rsidR="00000000" w:rsidRPr="00000000">
        <w:rPr>
          <w:rFonts w:ascii="Arial" w:cs="Arial" w:eastAsia="Arial" w:hAnsi="Arial"/>
          <w:rtl w:val="0"/>
        </w:rPr>
        <w:t xml:space="preserve">. La Corée du Nord a été connue par ses actions de purification linguistique et de purification ethnique ainsi que religieuse ils ont par exemple purifier les termes sino-coréens et ils ont unifier tous les apprentissages linguistiques pour le peuple en entier et ceux qui n'apprennent pas les apprentissages Corées seront envoyaient aux prisons et aux camps de </w:t>
      </w:r>
      <w:r w:rsidDel="00000000" w:rsidR="00000000" w:rsidRPr="00000000">
        <w:rPr>
          <w:rFonts w:ascii="Arial" w:cs="Arial" w:eastAsia="Arial" w:hAnsi="Arial"/>
          <w:rtl w:val="0"/>
        </w:rPr>
        <w:t xml:space="preserve">concentration</w:t>
      </w:r>
      <w:r w:rsidDel="00000000" w:rsidR="00000000" w:rsidRPr="00000000">
        <w:rPr>
          <w:rFonts w:ascii="Arial" w:cs="Arial" w:eastAsia="Arial" w:hAnsi="Arial"/>
          <w:rtl w:val="0"/>
        </w:rPr>
        <w:t xml:space="preserve">.</w:t>
      </w:r>
      <w:r w:rsidDel="00000000" w:rsidR="00000000" w:rsidRPr="00000000">
        <w:rPr>
          <w:rFonts w:ascii="Arial" w:cs="Arial" w:eastAsia="Arial" w:hAnsi="Arial"/>
          <w:vertAlign w:val="superscript"/>
        </w:rPr>
        <w:footnoteReference w:customMarkFollows="0" w:id="12"/>
      </w:r>
      <w:r w:rsidDel="00000000" w:rsidR="00000000" w:rsidRPr="00000000">
        <w:rPr>
          <w:rFonts w:ascii="Arial" w:cs="Arial" w:eastAsia="Arial" w:hAnsi="Arial"/>
          <w:rtl w:val="0"/>
        </w:rPr>
        <w:t xml:space="preserve"> En Corée du Nord, il y a eu un certain nombre d'arrestations de ressortissants étrangers. Pour des raisons politiques, les touristes américains ont été pris pour cible, ainsi que les petites minorités "blanches" de Pyongyang, composées principalement d'étudiants américains, mais aussi néo-zélandais et australiens. </w:t>
      </w:r>
    </w:p>
    <w:p w:rsidR="00000000" w:rsidDel="00000000" w:rsidP="00000000" w:rsidRDefault="00000000" w:rsidRPr="00000000" w14:paraId="00000069">
      <w:pPr>
        <w:spacing w:line="480" w:lineRule="auto"/>
        <w:ind w:left="0"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6A">
      <w:pPr>
        <w:spacing w:line="480" w:lineRule="auto"/>
        <w:ind w:left="0" w:firstLine="720"/>
        <w:jc w:val="both"/>
        <w:rPr>
          <w:rFonts w:ascii="Arial" w:cs="Arial" w:eastAsia="Arial" w:hAnsi="Arial"/>
          <w:b w:val="1"/>
          <w:sz w:val="20"/>
          <w:szCs w:val="20"/>
          <w:u w:val="single"/>
        </w:rPr>
      </w:pPr>
      <w:r w:rsidDel="00000000" w:rsidR="00000000" w:rsidRPr="00000000">
        <w:rPr>
          <w:rFonts w:ascii="Arial" w:cs="Arial" w:eastAsia="Arial" w:hAnsi="Arial"/>
          <w:rtl w:val="0"/>
        </w:rPr>
        <w:t xml:space="preserve">ii. </w:t>
      </w:r>
      <w:r w:rsidDel="00000000" w:rsidR="00000000" w:rsidRPr="00000000">
        <w:rPr>
          <w:rFonts w:ascii="Arial" w:cs="Arial" w:eastAsia="Arial" w:hAnsi="Arial"/>
          <w:u w:val="single"/>
          <w:rtl w:val="0"/>
        </w:rPr>
        <w:t xml:space="preserve">La République populaire de Chine: </w:t>
      </w:r>
      <w:r w:rsidDel="00000000" w:rsidR="00000000" w:rsidRPr="00000000">
        <w:rPr>
          <w:rFonts w:ascii="Arial" w:cs="Arial" w:eastAsia="Arial" w:hAnsi="Arial"/>
          <w:color w:val="222222"/>
          <w:rtl w:val="0"/>
        </w:rPr>
        <w:t xml:space="preserve">Le gouvernement chinois enferme des millions de musulmans dans des camps de concentration. Le gouvernement à Pékin prétend que ceux-là sont des centres de formations et de rééducation de ces individus. </w:t>
      </w:r>
      <w:r w:rsidDel="00000000" w:rsidR="00000000" w:rsidRPr="00000000">
        <w:rPr>
          <w:rFonts w:ascii="Arial" w:cs="Arial" w:eastAsia="Arial" w:hAnsi="Arial"/>
          <w:rtl w:val="0"/>
        </w:rPr>
        <w:t xml:space="preserve">Selon Adrian Zenz: </w:t>
      </w:r>
      <w:r w:rsidDel="00000000" w:rsidR="00000000" w:rsidRPr="00000000">
        <w:rPr>
          <w:rFonts w:ascii="Arial" w:cs="Arial" w:eastAsia="Arial" w:hAnsi="Arial"/>
          <w:i w:val="1"/>
          <w:rtl w:val="0"/>
        </w:rPr>
        <w:t xml:space="preserve">«Ce sont des établissements fermés. Ils sont entourés par des murs desquels il est impossible de sortir. Les gens y sont enfermés pendant trois mois, violentés par des militaires et on leur enseigne une soi-disant “culture politique”, ensuite seulement on les forme à un métier.»</w:t>
      </w:r>
      <w:r w:rsidDel="00000000" w:rsidR="00000000" w:rsidRPr="00000000">
        <w:rPr>
          <w:rFonts w:ascii="Arial" w:cs="Arial" w:eastAsia="Arial" w:hAnsi="Arial"/>
          <w:color w:val="222222"/>
          <w:vertAlign w:val="superscript"/>
        </w:rPr>
        <w:footnoteReference w:customMarkFollows="0" w:id="13"/>
      </w:r>
      <w:r w:rsidDel="00000000" w:rsidR="00000000" w:rsidRPr="00000000">
        <w:rPr>
          <w:rFonts w:ascii="Arial" w:cs="Arial" w:eastAsia="Arial" w:hAnsi="Arial"/>
          <w:rtl w:val="0"/>
        </w:rPr>
        <w:t xml:space="preserve"> Certains spécialistes pensent que ces camps-là, dans les différentes régions chinoises, sont des actes de purification ethnique pour éliminer les minorités religieuses à Xinjiang </w:t>
      </w:r>
      <w:r w:rsidDel="00000000" w:rsidR="00000000" w:rsidRPr="00000000">
        <w:rPr>
          <w:rtl w:val="0"/>
        </w:rPr>
      </w:r>
    </w:p>
    <w:p w:rsidR="00000000" w:rsidDel="00000000" w:rsidP="00000000" w:rsidRDefault="00000000" w:rsidRPr="00000000" w14:paraId="0000006B">
      <w:pPr>
        <w:spacing w:line="480" w:lineRule="auto"/>
        <w:ind w:left="0" w:firstLine="720"/>
        <w:jc w:val="both"/>
        <w:rPr>
          <w:rFonts w:ascii="Arial" w:cs="Arial" w:eastAsia="Arial" w:hAnsi="Arial"/>
          <w:b w:val="1"/>
          <w:sz w:val="20"/>
          <w:szCs w:val="20"/>
          <w:highlight w:val="yellow"/>
          <w:u w:val="single"/>
        </w:rPr>
      </w:pPr>
      <w:r w:rsidDel="00000000" w:rsidR="00000000" w:rsidRPr="00000000">
        <w:rPr>
          <w:rtl w:val="0"/>
        </w:rPr>
      </w:r>
    </w:p>
    <w:p w:rsidR="00000000" w:rsidDel="00000000" w:rsidP="00000000" w:rsidRDefault="00000000" w:rsidRPr="00000000" w14:paraId="0000006C">
      <w:pPr>
        <w:spacing w:line="480" w:lineRule="auto"/>
        <w:ind w:left="0" w:firstLine="720"/>
        <w:jc w:val="both"/>
        <w:rPr>
          <w:rFonts w:ascii="Arial" w:cs="Arial" w:eastAsia="Arial" w:hAnsi="Arial"/>
        </w:rPr>
      </w:pPr>
      <w:r w:rsidDel="00000000" w:rsidR="00000000" w:rsidRPr="00000000">
        <w:rPr>
          <w:rFonts w:ascii="Arial" w:cs="Arial" w:eastAsia="Arial" w:hAnsi="Arial"/>
          <w:u w:val="single"/>
          <w:rtl w:val="0"/>
        </w:rPr>
        <w:t xml:space="preserve">iii. L’union de Myanmar:</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Récemment, au Myanmar plusieurs questions ont été posées concernant le traitement des minorités musulmanes dans le pays. La minorité musulmane des Rohingyas a été considérée comme "terroriste" par les militaires du pays. Le gouvernement du Myanmar dirigé par Aung San Suu Kyi, avant le coup d'État de 2021, voulait maintenir la paix avec l'armée et a donc laissé cette dernière organiser ses attaques contre les musulmans dans le sud du pays. Le groupe des Rohingyas a été expulsé par force et leurs villages ont été brûlés. Un grand nombre d'entre eux (plus de 700 000) ont fui vers le Bangladesh et l'Inde voisins. Vingt-cinq mille autres ont été tués au cours du génocide. Des rapports ont montré une diminution de la population musulmane dans ces régions.</w:t>
      </w:r>
    </w:p>
    <w:p w:rsidR="00000000" w:rsidDel="00000000" w:rsidP="00000000" w:rsidRDefault="00000000" w:rsidRPr="00000000" w14:paraId="0000006D">
      <w:pPr>
        <w:spacing w:line="480" w:lineRule="auto"/>
        <w:ind w:left="0" w:firstLine="720"/>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06E">
      <w:pPr>
        <w:spacing w:line="480" w:lineRule="auto"/>
        <w:ind w:left="0" w:firstLine="720"/>
        <w:jc w:val="both"/>
        <w:rPr>
          <w:rFonts w:ascii="Arial" w:cs="Arial" w:eastAsia="Arial" w:hAnsi="Arial"/>
          <w:highlight w:val="yellow"/>
        </w:rPr>
      </w:pPr>
      <w:r w:rsidDel="00000000" w:rsidR="00000000" w:rsidRPr="00000000">
        <w:rPr>
          <w:rFonts w:ascii="Arial" w:cs="Arial" w:eastAsia="Arial" w:hAnsi="Arial"/>
          <w:u w:val="single"/>
          <w:rtl w:val="0"/>
        </w:rPr>
        <w:t xml:space="preserve">iv. L’état du Qatar:</w:t>
      </w:r>
      <w:r w:rsidDel="00000000" w:rsidR="00000000" w:rsidRPr="00000000">
        <w:rPr>
          <w:rFonts w:ascii="Arial" w:cs="Arial" w:eastAsia="Arial" w:hAnsi="Arial"/>
          <w:rtl w:val="0"/>
        </w:rPr>
        <w:t xml:space="preserve"> Au Qatar, les migrants - qui étaient venus au pays pour rechercher de meilleures conditions que celles dans leurs pays d’origine- sont les minorités les plus exposées aux travaux de labeur. Ils ne sont pas payés suffisamment de même qu’ils sont forcés de vivre dans des camps de labeur sous des conditions inhumaines, il est estimé que 1.4 millions de ces individus vivent dans ces camps. Par exemple, pour préparer le stade de la Coupe du Monde FIFA 2022, le gouvernement qatarien a eu recours des migrants provenant de Bangladesh, du Népal et de l’Inde pour qu’ils construisent le Stade Khalifa, </w:t>
      </w:r>
      <w:r w:rsidDel="00000000" w:rsidR="00000000" w:rsidRPr="00000000">
        <w:rPr>
          <w:rFonts w:ascii="Arial" w:cs="Arial" w:eastAsia="Arial" w:hAnsi="Arial"/>
          <w:rtl w:val="0"/>
        </w:rPr>
        <w:t xml:space="preserve">ils exposent ces individus aux travaux de labeur, ils ne peuvent pas changer leur métier ni avoir accès aux droits humains fondamentaux. Plus de 6500 travailleurs se sont fait tuer en raison de conditions dangereuses de travail. </w:t>
      </w:r>
      <w:r w:rsidDel="00000000" w:rsidR="00000000" w:rsidRPr="00000000">
        <w:rPr>
          <w:rFonts w:ascii="Arial" w:cs="Arial" w:eastAsia="Arial" w:hAnsi="Arial"/>
          <w:vertAlign w:val="superscript"/>
        </w:rPr>
        <w:footnoteReference w:customMarkFollows="0" w:id="14"/>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6F">
      <w:pPr>
        <w:spacing w:line="480" w:lineRule="auto"/>
        <w:ind w:left="0" w:firstLine="720"/>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070">
      <w:pPr>
        <w:spacing w:line="480" w:lineRule="auto"/>
        <w:ind w:left="0" w:firstLine="720"/>
        <w:jc w:val="both"/>
        <w:rPr>
          <w:rFonts w:ascii="Arial" w:cs="Arial" w:eastAsia="Arial" w:hAnsi="Arial"/>
        </w:rPr>
      </w:pPr>
      <w:r w:rsidDel="00000000" w:rsidR="00000000" w:rsidRPr="00000000">
        <w:rPr>
          <w:rFonts w:ascii="Arial" w:cs="Arial" w:eastAsia="Arial" w:hAnsi="Arial"/>
          <w:u w:val="single"/>
          <w:rtl w:val="0"/>
        </w:rPr>
        <w:t xml:space="preserve">v. République islamique de l’Iran:</w:t>
      </w:r>
      <w:r w:rsidDel="00000000" w:rsidR="00000000" w:rsidRPr="00000000">
        <w:rPr>
          <w:rFonts w:ascii="Arial" w:cs="Arial" w:eastAsia="Arial" w:hAnsi="Arial"/>
          <w:rtl w:val="0"/>
        </w:rPr>
        <w:t xml:space="preserve"> En parlant de ce sujet, nous ne pouvons jamais oublier l’Iran «une mosaïque ethnique, religieuse, et linguistique»: </w:t>
      </w:r>
    </w:p>
    <w:p w:rsidR="00000000" w:rsidDel="00000000" w:rsidP="00000000" w:rsidRDefault="00000000" w:rsidRPr="00000000" w14:paraId="00000071">
      <w:pPr>
        <w:spacing w:line="480" w:lineRule="auto"/>
        <w:ind w:left="0" w:firstLine="0"/>
        <w:jc w:val="both"/>
        <w:rPr>
          <w:rFonts w:ascii="Arial" w:cs="Arial" w:eastAsia="Arial" w:hAnsi="Arial"/>
        </w:rPr>
      </w:pPr>
      <w:r w:rsidDel="00000000" w:rsidR="00000000" w:rsidRPr="00000000">
        <w:rPr>
          <w:rFonts w:ascii="Arial" w:cs="Arial" w:eastAsia="Arial" w:hAnsi="Arial"/>
          <w:b w:val="1"/>
          <w:rtl w:val="0"/>
        </w:rPr>
        <w:t xml:space="preserve">1- Les groupes ethniques:</w:t>
      </w:r>
      <w:r w:rsidDel="00000000" w:rsidR="00000000" w:rsidRPr="00000000">
        <w:rPr>
          <w:rFonts w:ascii="Arial" w:cs="Arial" w:eastAsia="Arial" w:hAnsi="Arial"/>
          <w:rtl w:val="0"/>
        </w:rPr>
        <w:t xml:space="preserve"> A- persanophones:- Les Persans, les Kurdes, les </w:t>
      </w:r>
      <w:r w:rsidDel="00000000" w:rsidR="00000000" w:rsidRPr="00000000">
        <w:rPr>
          <w:rFonts w:ascii="Arial" w:cs="Arial" w:eastAsia="Arial" w:hAnsi="Arial"/>
          <w:rtl w:val="0"/>
        </w:rPr>
        <w:t xml:space="preserve">Gilaks</w:t>
      </w:r>
      <w:r w:rsidDel="00000000" w:rsidR="00000000" w:rsidRPr="00000000">
        <w:rPr>
          <w:rFonts w:ascii="Arial" w:cs="Arial" w:eastAsia="Arial" w:hAnsi="Arial"/>
          <w:rtl w:val="0"/>
        </w:rPr>
        <w:t xml:space="preserve"> les </w:t>
      </w:r>
      <w:r w:rsidDel="00000000" w:rsidR="00000000" w:rsidRPr="00000000">
        <w:rPr>
          <w:rFonts w:ascii="Arial" w:cs="Arial" w:eastAsia="Arial" w:hAnsi="Arial"/>
          <w:rtl w:val="0"/>
        </w:rPr>
        <w:t xml:space="preserve">Mazanis…</w:t>
      </w:r>
      <w:r w:rsidDel="00000000" w:rsidR="00000000" w:rsidRPr="00000000">
        <w:rPr>
          <w:rFonts w:ascii="Arial" w:cs="Arial" w:eastAsia="Arial" w:hAnsi="Arial"/>
          <w:rtl w:val="0"/>
        </w:rPr>
        <w:t xml:space="preserve"> B- Les turcophones:- les Azéris, les Turkmènes, les </w:t>
      </w:r>
      <w:r w:rsidDel="00000000" w:rsidR="00000000" w:rsidRPr="00000000">
        <w:rPr>
          <w:rFonts w:ascii="Arial" w:cs="Arial" w:eastAsia="Arial" w:hAnsi="Arial"/>
          <w:rtl w:val="0"/>
        </w:rPr>
        <w:t xml:space="preserve">Qashqâïs</w:t>
      </w:r>
      <w:r w:rsidDel="00000000" w:rsidR="00000000" w:rsidRPr="00000000">
        <w:rPr>
          <w:rFonts w:ascii="Arial" w:cs="Arial" w:eastAsia="Arial" w:hAnsi="Arial"/>
          <w:rtl w:val="0"/>
        </w:rPr>
        <w:t xml:space="preserve">… C- Les sémitiques:- les Arabes, les Assyriens D- les Géorgiens:- les Arméniens, les juifs. </w:t>
      </w:r>
    </w:p>
    <w:p w:rsidR="00000000" w:rsidDel="00000000" w:rsidP="00000000" w:rsidRDefault="00000000" w:rsidRPr="00000000" w14:paraId="00000072">
      <w:pPr>
        <w:spacing w:line="480" w:lineRule="auto"/>
        <w:jc w:val="both"/>
        <w:rPr>
          <w:rFonts w:ascii="Arial" w:cs="Arial" w:eastAsia="Arial" w:hAnsi="Arial"/>
        </w:rPr>
      </w:pPr>
      <w:r w:rsidDel="00000000" w:rsidR="00000000" w:rsidRPr="00000000">
        <w:rPr>
          <w:rFonts w:ascii="Arial" w:cs="Arial" w:eastAsia="Arial" w:hAnsi="Arial"/>
          <w:b w:val="1"/>
          <w:rtl w:val="0"/>
        </w:rPr>
        <w:t xml:space="preserve">2- Les groupes religieux:</w:t>
      </w:r>
      <w:r w:rsidDel="00000000" w:rsidR="00000000" w:rsidRPr="00000000">
        <w:rPr>
          <w:rFonts w:ascii="Arial" w:cs="Arial" w:eastAsia="Arial" w:hAnsi="Arial"/>
          <w:rtl w:val="0"/>
        </w:rPr>
        <w:t xml:space="preserve"> A- Les sunnites B- chiites (majoritaires) C- les juifs D- les chrétiens E- les zoroastriens</w:t>
      </w:r>
    </w:p>
    <w:p w:rsidR="00000000" w:rsidDel="00000000" w:rsidP="00000000" w:rsidRDefault="00000000" w:rsidRPr="00000000" w14:paraId="00000073">
      <w:pPr>
        <w:spacing w:line="480" w:lineRule="auto"/>
        <w:ind w:left="0" w:firstLine="0"/>
        <w:jc w:val="both"/>
        <w:rPr>
          <w:rFonts w:ascii="Arial" w:cs="Arial" w:eastAsia="Arial" w:hAnsi="Arial"/>
        </w:rPr>
      </w:pPr>
      <w:r w:rsidDel="00000000" w:rsidR="00000000" w:rsidRPr="00000000">
        <w:rPr>
          <w:rFonts w:ascii="Arial" w:cs="Arial" w:eastAsia="Arial" w:hAnsi="Arial"/>
          <w:rtl w:val="0"/>
        </w:rPr>
        <w:t xml:space="preserve">L'identité de la société iranienne est centralisés autour de la culture perse et chiite, les autres minorités ethniques ou religieuses sont alors victimes de la discrimination. Les peuples ne sont ni capables d’enseigner leur langue maternelle, ni de l’utiliser dans les médias. Toutes les minorités religieuses sont reconnues sous la Constitution de la République islamique; toutefois la pratique de ces religions est limitée de même que leurs représentations sont interdites. Les minorités ethniques et religieuses n’ont pas accès à certains emplois politiques ou militaires, et quelques minorités n’ont aucun droit civil ni politique et sont </w:t>
      </w:r>
      <w:r w:rsidDel="00000000" w:rsidR="00000000" w:rsidRPr="00000000">
        <w:rPr>
          <w:rFonts w:ascii="Arial" w:cs="Arial" w:eastAsia="Arial" w:hAnsi="Arial"/>
          <w:rtl w:val="0"/>
        </w:rPr>
        <w:t xml:space="preserve">persécutées</w:t>
      </w:r>
      <w:r w:rsidDel="00000000" w:rsidR="00000000" w:rsidRPr="00000000">
        <w:rPr>
          <w:rFonts w:ascii="Arial" w:cs="Arial" w:eastAsia="Arial" w:hAnsi="Arial"/>
          <w:rtl w:val="0"/>
        </w:rPr>
        <w:t xml:space="preserve"> par le gouvernement.</w:t>
      </w:r>
      <w:r w:rsidDel="00000000" w:rsidR="00000000" w:rsidRPr="00000000">
        <w:rPr>
          <w:rFonts w:ascii="Arial" w:cs="Arial" w:eastAsia="Arial" w:hAnsi="Arial"/>
          <w:vertAlign w:val="superscript"/>
        </w:rPr>
        <w:footnoteReference w:customMarkFollows="0" w:id="15"/>
      </w:r>
      <w:r w:rsidDel="00000000" w:rsidR="00000000" w:rsidRPr="00000000">
        <w:rPr>
          <w:rFonts w:ascii="Arial" w:cs="Arial" w:eastAsia="Arial" w:hAnsi="Arial"/>
          <w:rtl w:val="0"/>
        </w:rPr>
        <w:t xml:space="preserve"> </w:t>
      </w:r>
    </w:p>
    <w:p w:rsidR="00000000" w:rsidDel="00000000" w:rsidP="00000000" w:rsidRDefault="00000000" w:rsidRPr="00000000" w14:paraId="00000074">
      <w:pPr>
        <w:pStyle w:val="Heading1"/>
        <w:spacing w:line="480" w:lineRule="auto"/>
        <w:rPr>
          <w:rFonts w:ascii="Arial" w:cs="Arial" w:eastAsia="Arial" w:hAnsi="Arial"/>
          <w:b w:val="1"/>
          <w:color w:val="000000"/>
          <w:sz w:val="28"/>
          <w:szCs w:val="28"/>
          <w:u w:val="single"/>
        </w:rPr>
      </w:pPr>
      <w:bookmarkStart w:colFirst="0" w:colLast="0" w:name="_heading=h.4d34og8" w:id="8"/>
      <w:bookmarkEnd w:id="8"/>
      <w:r w:rsidDel="00000000" w:rsidR="00000000" w:rsidRPr="00000000">
        <w:rPr>
          <w:rFonts w:ascii="Arial" w:cs="Arial" w:eastAsia="Arial" w:hAnsi="Arial"/>
          <w:b w:val="1"/>
          <w:color w:val="000000"/>
          <w:sz w:val="28"/>
          <w:szCs w:val="28"/>
          <w:u w:val="single"/>
          <w:rtl w:val="0"/>
        </w:rPr>
        <w:t xml:space="preserve">Questions d'orientation</w:t>
      </w:r>
    </w:p>
    <w:p w:rsidR="00000000" w:rsidDel="00000000" w:rsidP="00000000" w:rsidRDefault="00000000" w:rsidRPr="00000000" w14:paraId="00000075">
      <w:pPr>
        <w:numPr>
          <w:ilvl w:val="0"/>
          <w:numId w:val="5"/>
        </w:numPr>
        <w:spacing w:line="480" w:lineRule="auto"/>
        <w:ind w:left="720" w:hanging="360"/>
        <w:rPr>
          <w:rFonts w:ascii="Arial" w:cs="Arial" w:eastAsia="Arial" w:hAnsi="Arial"/>
        </w:rPr>
      </w:pPr>
      <w:r w:rsidDel="00000000" w:rsidR="00000000" w:rsidRPr="00000000">
        <w:rPr>
          <w:rFonts w:ascii="Arial" w:cs="Arial" w:eastAsia="Arial" w:hAnsi="Arial"/>
          <w:rtl w:val="0"/>
        </w:rPr>
        <w:t xml:space="preserve">Quelles sont les conséquences de la discrimination contre une minorité pour la société ainsi que l’individu?</w:t>
      </w:r>
    </w:p>
    <w:p w:rsidR="00000000" w:rsidDel="00000000" w:rsidP="00000000" w:rsidRDefault="00000000" w:rsidRPr="00000000" w14:paraId="00000076">
      <w:pPr>
        <w:numPr>
          <w:ilvl w:val="0"/>
          <w:numId w:val="5"/>
        </w:numPr>
        <w:spacing w:line="480" w:lineRule="auto"/>
        <w:ind w:left="720" w:hanging="360"/>
        <w:rPr>
          <w:rFonts w:ascii="Arial" w:cs="Arial" w:eastAsia="Arial" w:hAnsi="Arial"/>
        </w:rPr>
      </w:pPr>
      <w:r w:rsidDel="00000000" w:rsidR="00000000" w:rsidRPr="00000000">
        <w:rPr>
          <w:rFonts w:ascii="Arial" w:cs="Arial" w:eastAsia="Arial" w:hAnsi="Arial"/>
          <w:rtl w:val="0"/>
        </w:rPr>
        <w:t xml:space="preserve">Quels peuvent être les éléments qui intensifient les tensions entre le groupe majoritaire et la minorité?</w:t>
      </w:r>
    </w:p>
    <w:p w:rsidR="00000000" w:rsidDel="00000000" w:rsidP="00000000" w:rsidRDefault="00000000" w:rsidRPr="00000000" w14:paraId="00000077">
      <w:pPr>
        <w:numPr>
          <w:ilvl w:val="0"/>
          <w:numId w:val="5"/>
        </w:numPr>
        <w:spacing w:line="480" w:lineRule="auto"/>
        <w:ind w:left="720" w:hanging="360"/>
        <w:rPr>
          <w:rFonts w:ascii="Arial" w:cs="Arial" w:eastAsia="Arial" w:hAnsi="Arial"/>
        </w:rPr>
      </w:pPr>
      <w:r w:rsidDel="00000000" w:rsidR="00000000" w:rsidRPr="00000000">
        <w:rPr>
          <w:rFonts w:ascii="Arial" w:cs="Arial" w:eastAsia="Arial" w:hAnsi="Arial"/>
          <w:rtl w:val="0"/>
        </w:rPr>
        <w:t xml:space="preserve">Comment les nations ont-elles lutté contre la discrimination à travers l'histoire?</w:t>
      </w:r>
    </w:p>
    <w:p w:rsidR="00000000" w:rsidDel="00000000" w:rsidP="00000000" w:rsidRDefault="00000000" w:rsidRPr="00000000" w14:paraId="00000078">
      <w:pPr>
        <w:numPr>
          <w:ilvl w:val="0"/>
          <w:numId w:val="5"/>
        </w:numPr>
        <w:spacing w:line="480" w:lineRule="auto"/>
        <w:ind w:left="720" w:hanging="360"/>
        <w:rPr>
          <w:rFonts w:ascii="Arial" w:cs="Arial" w:eastAsia="Arial" w:hAnsi="Arial"/>
        </w:rPr>
      </w:pPr>
      <w:r w:rsidDel="00000000" w:rsidR="00000000" w:rsidRPr="00000000">
        <w:rPr>
          <w:rFonts w:ascii="Arial" w:cs="Arial" w:eastAsia="Arial" w:hAnsi="Arial"/>
          <w:rtl w:val="0"/>
        </w:rPr>
        <w:t xml:space="preserve">Quelles lois ont été les plus efficaces pour créer une société égale pour les minorités?</w:t>
      </w:r>
      <w:r w:rsidDel="00000000" w:rsidR="00000000" w:rsidRPr="00000000">
        <w:rPr>
          <w:rtl w:val="0"/>
        </w:rPr>
      </w:r>
    </w:p>
    <w:p w:rsidR="00000000" w:rsidDel="00000000" w:rsidP="00000000" w:rsidRDefault="00000000" w:rsidRPr="00000000" w14:paraId="00000079">
      <w:pPr>
        <w:pStyle w:val="Heading1"/>
        <w:spacing w:line="480" w:lineRule="auto"/>
        <w:rPr>
          <w:rFonts w:ascii="Arial" w:cs="Arial" w:eastAsia="Arial" w:hAnsi="Arial"/>
          <w:b w:val="1"/>
          <w:color w:val="000000"/>
          <w:sz w:val="28"/>
          <w:szCs w:val="28"/>
          <w:u w:val="single"/>
        </w:rPr>
      </w:pPr>
      <w:bookmarkStart w:colFirst="0" w:colLast="0" w:name="_heading=h.2s8eyo1" w:id="9"/>
      <w:bookmarkEnd w:id="9"/>
      <w:r w:rsidDel="00000000" w:rsidR="00000000" w:rsidRPr="00000000">
        <w:rPr>
          <w:rFonts w:ascii="Arial" w:cs="Arial" w:eastAsia="Arial" w:hAnsi="Arial"/>
          <w:b w:val="1"/>
          <w:color w:val="000000"/>
          <w:sz w:val="28"/>
          <w:szCs w:val="28"/>
          <w:u w:val="single"/>
          <w:rtl w:val="0"/>
        </w:rPr>
        <w:t xml:space="preserve">Solutions possibles</w:t>
      </w:r>
    </w:p>
    <w:p w:rsidR="00000000" w:rsidDel="00000000" w:rsidP="00000000" w:rsidRDefault="00000000" w:rsidRPr="00000000" w14:paraId="0000007A">
      <w:pPr>
        <w:numPr>
          <w:ilvl w:val="0"/>
          <w:numId w:val="2"/>
        </w:numPr>
        <w:spacing w:line="480" w:lineRule="auto"/>
        <w:ind w:left="720" w:hanging="360"/>
        <w:rPr>
          <w:rFonts w:ascii="Arial" w:cs="Arial" w:eastAsia="Arial" w:hAnsi="Arial"/>
          <w:u w:val="none"/>
        </w:rPr>
      </w:pPr>
      <w:r w:rsidDel="00000000" w:rsidR="00000000" w:rsidRPr="00000000">
        <w:rPr>
          <w:rFonts w:ascii="Arial" w:cs="Arial" w:eastAsia="Arial" w:hAnsi="Arial"/>
          <w:u w:val="single"/>
          <w:rtl w:val="0"/>
        </w:rPr>
        <w:t xml:space="preserve">Exige</w:t>
      </w:r>
      <w:r w:rsidDel="00000000" w:rsidR="00000000" w:rsidRPr="00000000">
        <w:rPr>
          <w:rFonts w:ascii="Arial" w:cs="Arial" w:eastAsia="Arial" w:hAnsi="Arial"/>
          <w:rtl w:val="0"/>
        </w:rPr>
        <w:t xml:space="preserve"> la formation d’un comité sous la supervision de l’ONU qui examine les pays faisant l'objet d'allégations de génocides. Si les preuves sont suffisantes, la nation est traduite devant la Cour internationale de justice (CIJ) et le Comité des droits de l'homme. </w:t>
      </w:r>
    </w:p>
    <w:p w:rsidR="00000000" w:rsidDel="00000000" w:rsidP="00000000" w:rsidRDefault="00000000" w:rsidRPr="00000000" w14:paraId="0000007B">
      <w:pPr>
        <w:numPr>
          <w:ilvl w:val="0"/>
          <w:numId w:val="2"/>
        </w:numPr>
        <w:spacing w:line="480" w:lineRule="auto"/>
        <w:ind w:left="720" w:hanging="360"/>
        <w:rPr>
          <w:rFonts w:ascii="Arial" w:cs="Arial" w:eastAsia="Arial" w:hAnsi="Arial"/>
          <w:u w:val="none"/>
        </w:rPr>
      </w:pPr>
      <w:r w:rsidDel="00000000" w:rsidR="00000000" w:rsidRPr="00000000">
        <w:rPr>
          <w:rFonts w:ascii="Arial" w:cs="Arial" w:eastAsia="Arial" w:hAnsi="Arial"/>
          <w:u w:val="single"/>
          <w:rtl w:val="0"/>
        </w:rPr>
        <w:t xml:space="preserve">Appelle</w:t>
      </w:r>
      <w:r w:rsidDel="00000000" w:rsidR="00000000" w:rsidRPr="00000000">
        <w:rPr>
          <w:rFonts w:ascii="Arial" w:cs="Arial" w:eastAsia="Arial" w:hAnsi="Arial"/>
          <w:rtl w:val="0"/>
        </w:rPr>
        <w:t xml:space="preserve"> les nations à respecter le droit à l'autodétermination de leurs minorités. Respecter le droit de décider librement de devenir indépendant de leur nation mère. Les nations devraient permettre la tenue de référendums pour que leur peuple puisse choisir une telle chose si la minorité le demande ou si leurs droits ne sont pas respectés dans la nation. </w:t>
      </w:r>
    </w:p>
    <w:p w:rsidR="00000000" w:rsidDel="00000000" w:rsidP="00000000" w:rsidRDefault="00000000" w:rsidRPr="00000000" w14:paraId="0000007C">
      <w:pPr>
        <w:numPr>
          <w:ilvl w:val="0"/>
          <w:numId w:val="2"/>
        </w:numPr>
        <w:spacing w:line="480" w:lineRule="auto"/>
        <w:ind w:left="720" w:hanging="360"/>
        <w:rPr>
          <w:rFonts w:ascii="Arial" w:cs="Arial" w:eastAsia="Arial" w:hAnsi="Arial"/>
          <w:u w:val="none"/>
        </w:rPr>
      </w:pPr>
      <w:r w:rsidDel="00000000" w:rsidR="00000000" w:rsidRPr="00000000">
        <w:rPr>
          <w:rFonts w:ascii="Arial" w:cs="Arial" w:eastAsia="Arial" w:hAnsi="Arial"/>
          <w:u w:val="single"/>
          <w:rtl w:val="0"/>
        </w:rPr>
        <w:t xml:space="preserve">Lance un appel</w:t>
      </w:r>
      <w:r w:rsidDel="00000000" w:rsidR="00000000" w:rsidRPr="00000000">
        <w:rPr>
          <w:rFonts w:ascii="Arial" w:cs="Arial" w:eastAsia="Arial" w:hAnsi="Arial"/>
          <w:rtl w:val="0"/>
        </w:rPr>
        <w:t xml:space="preserve">, aux nations possédant un grand nombre de minorités à fournir leurs droits et leur donner la liberté d’exprimer leurs cultures et leurs religions.</w:t>
      </w:r>
      <w:r w:rsidDel="00000000" w:rsidR="00000000" w:rsidRPr="00000000">
        <w:rPr>
          <w:rtl w:val="0"/>
        </w:rPr>
      </w:r>
    </w:p>
    <w:p w:rsidR="00000000" w:rsidDel="00000000" w:rsidP="00000000" w:rsidRDefault="00000000" w:rsidRPr="00000000" w14:paraId="0000007D">
      <w:pPr>
        <w:pStyle w:val="Heading1"/>
        <w:spacing w:line="480" w:lineRule="auto"/>
        <w:rPr>
          <w:rFonts w:ascii="Arial" w:cs="Arial" w:eastAsia="Arial" w:hAnsi="Arial"/>
          <w:b w:val="1"/>
          <w:color w:val="000000"/>
          <w:sz w:val="28"/>
          <w:szCs w:val="28"/>
          <w:u w:val="single"/>
        </w:rPr>
      </w:pPr>
      <w:bookmarkStart w:colFirst="0" w:colLast="0" w:name="_heading=h.ozg0st7rs4ch" w:id="10"/>
      <w:bookmarkEnd w:id="10"/>
      <w:r w:rsidDel="00000000" w:rsidR="00000000" w:rsidRPr="00000000">
        <w:rPr>
          <w:rFonts w:ascii="Arial" w:cs="Arial" w:eastAsia="Arial" w:hAnsi="Arial"/>
          <w:b w:val="1"/>
          <w:color w:val="000000"/>
          <w:sz w:val="28"/>
          <w:szCs w:val="28"/>
          <w:u w:val="single"/>
          <w:rtl w:val="0"/>
        </w:rPr>
        <w:t xml:space="preserve">Liens utiles:</w:t>
      </w:r>
    </w:p>
    <w:p w:rsidR="00000000" w:rsidDel="00000000" w:rsidP="00000000" w:rsidRDefault="00000000" w:rsidRPr="00000000" w14:paraId="0000007E">
      <w:pPr>
        <w:numPr>
          <w:ilvl w:val="0"/>
          <w:numId w:val="3"/>
        </w:numPr>
        <w:spacing w:line="360" w:lineRule="auto"/>
        <w:ind w:left="720" w:hanging="360"/>
        <w:rPr>
          <w:rFonts w:ascii="Arial" w:cs="Arial" w:eastAsia="Arial" w:hAnsi="Arial"/>
          <w:sz w:val="28"/>
          <w:szCs w:val="28"/>
        </w:rPr>
      </w:pPr>
      <w:r w:rsidDel="00000000" w:rsidR="00000000" w:rsidRPr="00000000">
        <w:rPr>
          <w:rFonts w:ascii="Arial" w:cs="Arial" w:eastAsia="Arial" w:hAnsi="Arial"/>
          <w:rtl w:val="0"/>
        </w:rPr>
        <w:t xml:space="preserve">quels sont les droits des minorités: </w:t>
      </w:r>
      <w:hyperlink r:id="rId10">
        <w:r w:rsidDel="00000000" w:rsidR="00000000" w:rsidRPr="00000000">
          <w:rPr>
            <w:rFonts w:ascii="Arial" w:cs="Arial" w:eastAsia="Arial" w:hAnsi="Arial"/>
            <w:color w:val="1155cc"/>
            <w:u w:val="single"/>
            <w:rtl w:val="0"/>
          </w:rPr>
          <w:t xml:space="preserve">https://www.youtube.com/watch?v=</w:t>
        </w:r>
      </w:hyperlink>
      <w:hyperlink r:id="rId11">
        <w:r w:rsidDel="00000000" w:rsidR="00000000" w:rsidRPr="00000000">
          <w:rPr>
            <w:rFonts w:ascii="Arial" w:cs="Arial" w:eastAsia="Arial" w:hAnsi="Arial"/>
            <w:color w:val="1155cc"/>
            <w:u w:val="single"/>
            <w:rtl w:val="0"/>
          </w:rPr>
          <w:t xml:space="preserve">AZmXYJdOpuU</w:t>
        </w:r>
      </w:hyperlink>
      <w:r w:rsidDel="00000000" w:rsidR="00000000" w:rsidRPr="00000000">
        <w:rPr>
          <w:rFonts w:ascii="Arial" w:cs="Arial" w:eastAsia="Arial" w:hAnsi="Arial"/>
          <w:rtl w:val="0"/>
        </w:rPr>
        <w:t xml:space="preserve">.</w:t>
      </w:r>
    </w:p>
    <w:p w:rsidR="00000000" w:rsidDel="00000000" w:rsidP="00000000" w:rsidRDefault="00000000" w:rsidRPr="00000000" w14:paraId="0000007F">
      <w:pPr>
        <w:numPr>
          <w:ilvl w:val="0"/>
          <w:numId w:val="3"/>
        </w:numPr>
        <w:spacing w:line="360" w:lineRule="auto"/>
        <w:ind w:left="720" w:hanging="360"/>
        <w:rPr>
          <w:rFonts w:ascii="Arial" w:cs="Arial" w:eastAsia="Arial" w:hAnsi="Arial"/>
        </w:rPr>
      </w:pPr>
      <w:r w:rsidDel="00000000" w:rsidR="00000000" w:rsidRPr="00000000">
        <w:rPr>
          <w:rFonts w:ascii="Arial" w:cs="Arial" w:eastAsia="Arial" w:hAnsi="Arial"/>
          <w:rtl w:val="0"/>
        </w:rPr>
        <w:t xml:space="preserve">Violations des droits de l’homme Qatar: </w:t>
      </w:r>
      <w:hyperlink r:id="rId12">
        <w:r w:rsidDel="00000000" w:rsidR="00000000" w:rsidRPr="00000000">
          <w:rPr>
            <w:rFonts w:ascii="Arial" w:cs="Arial" w:eastAsia="Arial" w:hAnsi="Arial"/>
            <w:color w:val="1155cc"/>
            <w:u w:val="single"/>
            <w:rtl w:val="0"/>
          </w:rPr>
          <w:t xml:space="preserve">https://www.youtube.com/watch?v=</w:t>
        </w:r>
      </w:hyperlink>
      <w:hyperlink r:id="rId13">
        <w:r w:rsidDel="00000000" w:rsidR="00000000" w:rsidRPr="00000000">
          <w:rPr>
            <w:rFonts w:ascii="Arial" w:cs="Arial" w:eastAsia="Arial" w:hAnsi="Arial"/>
            <w:color w:val="1155cc"/>
            <w:u w:val="single"/>
            <w:rtl w:val="0"/>
          </w:rPr>
          <w:t xml:space="preserve">aTqLw3J3x2w</w:t>
        </w:r>
      </w:hyperlink>
      <w:r w:rsidDel="00000000" w:rsidR="00000000" w:rsidRPr="00000000">
        <w:rPr>
          <w:rFonts w:ascii="Arial" w:cs="Arial" w:eastAsia="Arial" w:hAnsi="Arial"/>
          <w:rtl w:val="0"/>
        </w:rPr>
        <w:t xml:space="preserve">.</w:t>
      </w:r>
    </w:p>
    <w:p w:rsidR="00000000" w:rsidDel="00000000" w:rsidP="00000000" w:rsidRDefault="00000000" w:rsidRPr="00000000" w14:paraId="00000080">
      <w:pPr>
        <w:numPr>
          <w:ilvl w:val="0"/>
          <w:numId w:val="3"/>
        </w:numPr>
        <w:spacing w:line="360" w:lineRule="auto"/>
        <w:ind w:left="720" w:hanging="360"/>
        <w:rPr>
          <w:rFonts w:ascii="Arial" w:cs="Arial" w:eastAsia="Arial" w:hAnsi="Arial"/>
        </w:rPr>
      </w:pPr>
      <w:r w:rsidDel="00000000" w:rsidR="00000000" w:rsidRPr="00000000">
        <w:rPr>
          <w:rFonts w:ascii="Arial" w:cs="Arial" w:eastAsia="Arial" w:hAnsi="Arial"/>
          <w:rtl w:val="0"/>
        </w:rPr>
        <w:t xml:space="preserve">Crise de Rohingya: </w:t>
      </w:r>
      <w:hyperlink r:id="rId14">
        <w:r w:rsidDel="00000000" w:rsidR="00000000" w:rsidRPr="00000000">
          <w:rPr>
            <w:rFonts w:ascii="Arial" w:cs="Arial" w:eastAsia="Arial" w:hAnsi="Arial"/>
            <w:color w:val="1155cc"/>
            <w:u w:val="single"/>
            <w:rtl w:val="0"/>
          </w:rPr>
          <w:t xml:space="preserve">https://www.bbc.com/news/world-asia-41566561</w:t>
        </w:r>
      </w:hyperlink>
      <w:r w:rsidDel="00000000" w:rsidR="00000000" w:rsidRPr="00000000">
        <w:rPr>
          <w:rFonts w:ascii="Arial" w:cs="Arial" w:eastAsia="Arial" w:hAnsi="Arial"/>
          <w:rtl w:val="0"/>
        </w:rPr>
        <w:t xml:space="preserve">.</w:t>
      </w:r>
    </w:p>
    <w:p w:rsidR="00000000" w:rsidDel="00000000" w:rsidP="00000000" w:rsidRDefault="00000000" w:rsidRPr="00000000" w14:paraId="00000081">
      <w:pPr>
        <w:numPr>
          <w:ilvl w:val="0"/>
          <w:numId w:val="3"/>
        </w:numPr>
        <w:spacing w:line="360" w:lineRule="auto"/>
        <w:ind w:left="720" w:hanging="360"/>
        <w:rPr>
          <w:rFonts w:ascii="Arial" w:cs="Arial" w:eastAsia="Arial" w:hAnsi="Arial"/>
        </w:rPr>
      </w:pPr>
      <w:r w:rsidDel="00000000" w:rsidR="00000000" w:rsidRPr="00000000">
        <w:rPr>
          <w:rFonts w:ascii="Arial" w:cs="Arial" w:eastAsia="Arial" w:hAnsi="Arial"/>
          <w:rtl w:val="0"/>
        </w:rPr>
        <w:t xml:space="preserve">traitement des minorités en chine: </w:t>
      </w:r>
      <w:hyperlink r:id="rId15">
        <w:r w:rsidDel="00000000" w:rsidR="00000000" w:rsidRPr="00000000">
          <w:rPr>
            <w:rFonts w:ascii="Arial" w:cs="Arial" w:eastAsia="Arial" w:hAnsi="Arial"/>
            <w:color w:val="1155cc"/>
            <w:u w:val="single"/>
            <w:rtl w:val="0"/>
          </w:rPr>
          <w:t xml:space="preserve">https://www.dw.com/fr/la-chine-malm%C3%A8ne-ses-minorit%C3%A9s/a-55275424</w:t>
        </w:r>
      </w:hyperlink>
      <w:r w:rsidDel="00000000" w:rsidR="00000000" w:rsidRPr="00000000">
        <w:rPr>
          <w:rFonts w:ascii="Arial" w:cs="Arial" w:eastAsia="Arial" w:hAnsi="Arial"/>
          <w:rtl w:val="0"/>
        </w:rPr>
        <w:t xml:space="preserve">. </w:t>
      </w:r>
    </w:p>
    <w:p w:rsidR="00000000" w:rsidDel="00000000" w:rsidP="00000000" w:rsidRDefault="00000000" w:rsidRPr="00000000" w14:paraId="00000082">
      <w:pPr>
        <w:numPr>
          <w:ilvl w:val="0"/>
          <w:numId w:val="3"/>
        </w:numPr>
        <w:spacing w:line="360" w:lineRule="auto"/>
        <w:ind w:left="720" w:hanging="360"/>
        <w:rPr>
          <w:rFonts w:ascii="Arial" w:cs="Arial" w:eastAsia="Arial" w:hAnsi="Arial"/>
        </w:rPr>
      </w:pPr>
      <w:r w:rsidDel="00000000" w:rsidR="00000000" w:rsidRPr="00000000">
        <w:rPr>
          <w:rFonts w:ascii="Arial" w:cs="Arial" w:eastAsia="Arial" w:hAnsi="Arial"/>
          <w:rtl w:val="0"/>
        </w:rPr>
        <w:t xml:space="preserve">traitement des minorités en iran: </w:t>
      </w:r>
      <w:hyperlink r:id="rId16">
        <w:r w:rsidDel="00000000" w:rsidR="00000000" w:rsidRPr="00000000">
          <w:rPr>
            <w:rFonts w:ascii="Arial" w:cs="Arial" w:eastAsia="Arial" w:hAnsi="Arial"/>
            <w:color w:val="1155cc"/>
            <w:u w:val="single"/>
            <w:rtl w:val="0"/>
          </w:rPr>
          <w:t xml:space="preserve">https://www.ritimo.org/Une-politique-discriminante-et-repressive-envers-les-minorites</w:t>
        </w:r>
      </w:hyperlink>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83">
      <w:pPr>
        <w:spacing w:line="480" w:lineRule="auto"/>
        <w:rPr/>
      </w:pPr>
      <w:r w:rsidDel="00000000" w:rsidR="00000000" w:rsidRPr="00000000">
        <w:rPr>
          <w:rtl w:val="0"/>
        </w:rPr>
      </w:r>
    </w:p>
    <w:p w:rsidR="00000000" w:rsidDel="00000000" w:rsidP="00000000" w:rsidRDefault="00000000" w:rsidRPr="00000000" w14:paraId="00000084">
      <w:pPr>
        <w:pStyle w:val="Heading1"/>
        <w:spacing w:line="480" w:lineRule="auto"/>
        <w:rPr>
          <w:rFonts w:ascii="Arial" w:cs="Arial" w:eastAsia="Arial" w:hAnsi="Arial"/>
          <w:b w:val="1"/>
          <w:color w:val="000000"/>
        </w:rPr>
      </w:pPr>
      <w:bookmarkStart w:colFirst="0" w:colLast="0" w:name="_heading=h.vrtac6mmycrv" w:id="11"/>
      <w:bookmarkEnd w:id="11"/>
      <w:r w:rsidDel="00000000" w:rsidR="00000000" w:rsidRPr="00000000">
        <w:rPr>
          <w:rFonts w:ascii="Arial" w:cs="Arial" w:eastAsia="Arial" w:hAnsi="Arial"/>
          <w:b w:val="1"/>
          <w:color w:val="000000"/>
          <w:rtl w:val="0"/>
        </w:rPr>
        <w:t xml:space="preserve">Bibliographie:</w:t>
      </w:r>
    </w:p>
    <w:p w:rsidR="00000000" w:rsidDel="00000000" w:rsidP="00000000" w:rsidRDefault="00000000" w:rsidRPr="00000000" w14:paraId="00000085">
      <w:pPr>
        <w:numPr>
          <w:ilvl w:val="0"/>
          <w:numId w:val="3"/>
        </w:numPr>
        <w:spacing w:line="360" w:lineRule="auto"/>
        <w:ind w:left="720" w:hanging="360"/>
        <w:rPr>
          <w:rFonts w:ascii="Arial" w:cs="Arial" w:eastAsia="Arial" w:hAnsi="Arial"/>
          <w:sz w:val="28"/>
          <w:szCs w:val="28"/>
        </w:rPr>
      </w:pPr>
      <w:r w:rsidDel="00000000" w:rsidR="00000000" w:rsidRPr="00000000">
        <w:rPr>
          <w:rFonts w:ascii="Arial" w:cs="Arial" w:eastAsia="Arial" w:hAnsi="Arial"/>
          <w:rtl w:val="0"/>
        </w:rPr>
        <w:t xml:space="preserve">Allversity. </w:t>
      </w:r>
      <w:r w:rsidDel="00000000" w:rsidR="00000000" w:rsidRPr="00000000">
        <w:rPr>
          <w:rFonts w:ascii="Arial" w:cs="Arial" w:eastAsia="Arial" w:hAnsi="Arial"/>
          <w:i w:val="1"/>
          <w:rtl w:val="0"/>
        </w:rPr>
        <w:t xml:space="preserve">Minority Rights</w:t>
      </w:r>
      <w:r w:rsidDel="00000000" w:rsidR="00000000" w:rsidRPr="00000000">
        <w:rPr>
          <w:rFonts w:ascii="Arial" w:cs="Arial" w:eastAsia="Arial" w:hAnsi="Arial"/>
          <w:rtl w:val="0"/>
        </w:rPr>
        <w:t xml:space="preserve">. Consulté le 24 août 2021.</w:t>
      </w:r>
      <w:hyperlink r:id="rId17">
        <w:r w:rsidDel="00000000" w:rsidR="00000000" w:rsidRPr="00000000">
          <w:rPr>
            <w:rFonts w:ascii="Arial" w:cs="Arial" w:eastAsia="Arial" w:hAnsi="Arial"/>
            <w:rtl w:val="0"/>
          </w:rPr>
          <w:t xml:space="preserve"> </w:t>
        </w:r>
      </w:hyperlink>
      <w:hyperlink r:id="rId18">
        <w:r w:rsidDel="00000000" w:rsidR="00000000" w:rsidRPr="00000000">
          <w:rPr>
            <w:rFonts w:ascii="Arial" w:cs="Arial" w:eastAsia="Arial" w:hAnsi="Arial"/>
            <w:color w:val="1155cc"/>
            <w:u w:val="single"/>
            <w:rtl w:val="0"/>
          </w:rPr>
          <w:t xml:space="preserve">https://www.youtube.com/watch?v=AZmXYJdOpuU</w:t>
        </w:r>
      </w:hyperlink>
      <w:r w:rsidDel="00000000" w:rsidR="00000000" w:rsidRPr="00000000">
        <w:rPr>
          <w:rFonts w:ascii="Arial" w:cs="Arial" w:eastAsia="Arial" w:hAnsi="Arial"/>
          <w:rtl w:val="0"/>
        </w:rPr>
        <w:t xml:space="preserve">.</w:t>
      </w:r>
    </w:p>
    <w:p w:rsidR="00000000" w:rsidDel="00000000" w:rsidP="00000000" w:rsidRDefault="00000000" w:rsidRPr="00000000" w14:paraId="00000086">
      <w:pPr>
        <w:numPr>
          <w:ilvl w:val="0"/>
          <w:numId w:val="3"/>
        </w:numPr>
        <w:spacing w:line="360" w:lineRule="auto"/>
        <w:ind w:left="720" w:hanging="360"/>
        <w:rPr>
          <w:rFonts w:ascii="Arial" w:cs="Arial" w:eastAsia="Arial" w:hAnsi="Arial"/>
          <w:sz w:val="28"/>
          <w:szCs w:val="28"/>
        </w:rPr>
      </w:pPr>
      <w:r w:rsidDel="00000000" w:rsidR="00000000" w:rsidRPr="00000000">
        <w:rPr>
          <w:rFonts w:ascii="Arial" w:cs="Arial" w:eastAsia="Arial" w:hAnsi="Arial"/>
          <w:rtl w:val="0"/>
        </w:rPr>
        <w:t xml:space="preserve">Amnesty International« COVID-19 makes Gulf countries’ abuse of migrant workers impossible to ignore | Amnesty International ». Consulté le 23 août </w:t>
      </w:r>
      <w:r w:rsidDel="00000000" w:rsidR="00000000" w:rsidRPr="00000000">
        <w:rPr>
          <w:rFonts w:ascii="Arial" w:cs="Arial" w:eastAsia="Arial" w:hAnsi="Arial"/>
          <w:rtl w:val="0"/>
        </w:rPr>
        <w:t xml:space="preserve">2021.</w:t>
      </w:r>
      <w:hyperlink r:id="rId19">
        <w:r w:rsidDel="00000000" w:rsidR="00000000" w:rsidRPr="00000000">
          <w:rPr>
            <w:rFonts w:ascii="Arial" w:cs="Arial" w:eastAsia="Arial" w:hAnsi="Arial"/>
            <w:rtl w:val="0"/>
          </w:rPr>
          <w:t xml:space="preserve"> </w:t>
        </w:r>
      </w:hyperlink>
      <w:hyperlink r:id="rId20">
        <w:r w:rsidDel="00000000" w:rsidR="00000000" w:rsidRPr="00000000">
          <w:rPr>
            <w:rFonts w:ascii="Arial" w:cs="Arial" w:eastAsia="Arial" w:hAnsi="Arial"/>
            <w:color w:val="1155cc"/>
            <w:u w:val="single"/>
            <w:rtl w:val="0"/>
          </w:rPr>
          <w:t xml:space="preserve">https://www.amnesty.org/en/latest/campaigns/2020/04/covid19-makes-gulf-countries-abuse-of-migrant-workers-impossible-to-ignore/</w:t>
        </w:r>
      </w:hyperlink>
      <w:r w:rsidDel="00000000" w:rsidR="00000000" w:rsidRPr="00000000">
        <w:rPr>
          <w:rFonts w:ascii="Arial" w:cs="Arial" w:eastAsia="Arial" w:hAnsi="Arial"/>
          <w:rtl w:val="0"/>
        </w:rPr>
        <w:t xml:space="preserve">.</w:t>
      </w:r>
    </w:p>
    <w:p w:rsidR="00000000" w:rsidDel="00000000" w:rsidP="00000000" w:rsidRDefault="00000000" w:rsidRPr="00000000" w14:paraId="00000087">
      <w:pPr>
        <w:numPr>
          <w:ilvl w:val="0"/>
          <w:numId w:val="3"/>
        </w:numPr>
        <w:spacing w:line="360" w:lineRule="auto"/>
        <w:ind w:left="720" w:hanging="360"/>
        <w:rPr>
          <w:rFonts w:ascii="Arial" w:cs="Arial" w:eastAsia="Arial" w:hAnsi="Arial"/>
          <w:sz w:val="28"/>
          <w:szCs w:val="28"/>
        </w:rPr>
      </w:pPr>
      <w:r w:rsidDel="00000000" w:rsidR="00000000" w:rsidRPr="00000000">
        <w:rPr>
          <w:rFonts w:ascii="Arial" w:cs="Arial" w:eastAsia="Arial" w:hAnsi="Arial"/>
          <w:rtl w:val="0"/>
        </w:rPr>
        <w:t xml:space="preserve">Amnesty International. « Qatar World Cup of Shame », 31 mars 2016.</w:t>
      </w:r>
      <w:hyperlink r:id="rId21">
        <w:r w:rsidDel="00000000" w:rsidR="00000000" w:rsidRPr="00000000">
          <w:rPr>
            <w:rFonts w:ascii="Arial" w:cs="Arial" w:eastAsia="Arial" w:hAnsi="Arial"/>
            <w:rtl w:val="0"/>
          </w:rPr>
          <w:t xml:space="preserve"> </w:t>
        </w:r>
      </w:hyperlink>
      <w:hyperlink r:id="rId22">
        <w:r w:rsidDel="00000000" w:rsidR="00000000" w:rsidRPr="00000000">
          <w:rPr>
            <w:rFonts w:ascii="Arial" w:cs="Arial" w:eastAsia="Arial" w:hAnsi="Arial"/>
            <w:color w:val="1155cc"/>
            <w:u w:val="single"/>
            <w:rtl w:val="0"/>
          </w:rPr>
          <w:t xml:space="preserve">https://www.amnesty.org/en/latest/campaigns/2016/03/qatar-world-cup-of-shame/</w:t>
        </w:r>
      </w:hyperlink>
      <w:r w:rsidDel="00000000" w:rsidR="00000000" w:rsidRPr="00000000">
        <w:rPr>
          <w:rFonts w:ascii="Arial" w:cs="Arial" w:eastAsia="Arial" w:hAnsi="Arial"/>
          <w:rtl w:val="0"/>
        </w:rPr>
        <w:t xml:space="preserve">.</w:t>
      </w:r>
    </w:p>
    <w:p w:rsidR="00000000" w:rsidDel="00000000" w:rsidP="00000000" w:rsidRDefault="00000000" w:rsidRPr="00000000" w14:paraId="00000088">
      <w:pPr>
        <w:numPr>
          <w:ilvl w:val="0"/>
          <w:numId w:val="3"/>
        </w:numPr>
        <w:spacing w:line="360" w:lineRule="auto"/>
        <w:ind w:left="720" w:hanging="360"/>
        <w:rPr>
          <w:rFonts w:ascii="Arial" w:cs="Arial" w:eastAsia="Arial" w:hAnsi="Arial"/>
        </w:rPr>
      </w:pPr>
      <w:r w:rsidDel="00000000" w:rsidR="00000000" w:rsidRPr="00000000">
        <w:rPr>
          <w:rFonts w:ascii="Arial" w:cs="Arial" w:eastAsia="Arial" w:hAnsi="Arial"/>
          <w:rtl w:val="0"/>
        </w:rPr>
        <w:t xml:space="preserve"> Anonyme. «Corée du Nord Choson-minjujuui-inmin-Konghwaguk». Consulté le 2 septembre.</w:t>
      </w:r>
      <w:r w:rsidDel="00000000" w:rsidR="00000000" w:rsidRPr="00000000">
        <w:rPr>
          <w:rFonts w:ascii="Arial" w:cs="Arial" w:eastAsia="Arial" w:hAnsi="Arial"/>
          <w:b w:val="1"/>
          <w:color w:val="008000"/>
          <w:rtl w:val="0"/>
        </w:rPr>
        <w:t xml:space="preserve"> </w:t>
      </w:r>
      <w:hyperlink r:id="rId23">
        <w:r w:rsidDel="00000000" w:rsidR="00000000" w:rsidRPr="00000000">
          <w:rPr>
            <w:rFonts w:ascii="Arial" w:cs="Arial" w:eastAsia="Arial" w:hAnsi="Arial"/>
            <w:color w:val="1155cc"/>
            <w:u w:val="single"/>
            <w:rtl w:val="0"/>
          </w:rPr>
          <w:t xml:space="preserve">https://www.axl.cefan.ulaval.ca/asie/coree-nord.htm</w:t>
        </w:r>
      </w:hyperlink>
      <w:r w:rsidDel="00000000" w:rsidR="00000000" w:rsidRPr="00000000">
        <w:rPr>
          <w:rtl w:val="0"/>
        </w:rPr>
      </w:r>
    </w:p>
    <w:p w:rsidR="00000000" w:rsidDel="00000000" w:rsidP="00000000" w:rsidRDefault="00000000" w:rsidRPr="00000000" w14:paraId="00000089">
      <w:pPr>
        <w:numPr>
          <w:ilvl w:val="0"/>
          <w:numId w:val="3"/>
        </w:numPr>
        <w:spacing w:line="360" w:lineRule="auto"/>
        <w:ind w:left="720" w:hanging="360"/>
        <w:rPr>
          <w:rFonts w:ascii="Arial" w:cs="Arial" w:eastAsia="Arial" w:hAnsi="Arial"/>
        </w:rPr>
      </w:pPr>
      <w:r w:rsidDel="00000000" w:rsidR="00000000" w:rsidRPr="00000000">
        <w:rPr>
          <w:rFonts w:ascii="Arial" w:cs="Arial" w:eastAsia="Arial" w:hAnsi="Arial"/>
          <w:rtl w:val="0"/>
        </w:rPr>
        <w:t xml:space="preserve">BBC« Myanmar Rohingya: What you need to know about the crisis - BBC News ». Consulté le 22 août </w:t>
      </w:r>
      <w:r w:rsidDel="00000000" w:rsidR="00000000" w:rsidRPr="00000000">
        <w:rPr>
          <w:rFonts w:ascii="Arial" w:cs="Arial" w:eastAsia="Arial" w:hAnsi="Arial"/>
          <w:rtl w:val="0"/>
        </w:rPr>
        <w:t xml:space="preserve">2021.</w:t>
      </w:r>
      <w:hyperlink r:id="rId24">
        <w:r w:rsidDel="00000000" w:rsidR="00000000" w:rsidRPr="00000000">
          <w:rPr>
            <w:rFonts w:ascii="Arial" w:cs="Arial" w:eastAsia="Arial" w:hAnsi="Arial"/>
            <w:rtl w:val="0"/>
          </w:rPr>
          <w:t xml:space="preserve"> </w:t>
        </w:r>
      </w:hyperlink>
      <w:hyperlink r:id="rId25">
        <w:r w:rsidDel="00000000" w:rsidR="00000000" w:rsidRPr="00000000">
          <w:rPr>
            <w:rFonts w:ascii="Arial" w:cs="Arial" w:eastAsia="Arial" w:hAnsi="Arial"/>
            <w:color w:val="1155cc"/>
            <w:u w:val="single"/>
            <w:rtl w:val="0"/>
          </w:rPr>
          <w:t xml:space="preserve">https://www.bbc.com/news/world-asia-41566561</w:t>
        </w:r>
      </w:hyperlink>
      <w:r w:rsidDel="00000000" w:rsidR="00000000" w:rsidRPr="00000000">
        <w:rPr>
          <w:rFonts w:ascii="Arial" w:cs="Arial" w:eastAsia="Arial" w:hAnsi="Arial"/>
          <w:rtl w:val="0"/>
        </w:rPr>
        <w:t xml:space="preserve">.</w:t>
      </w:r>
    </w:p>
    <w:p w:rsidR="00000000" w:rsidDel="00000000" w:rsidP="00000000" w:rsidRDefault="00000000" w:rsidRPr="00000000" w14:paraId="0000008A">
      <w:pPr>
        <w:numPr>
          <w:ilvl w:val="0"/>
          <w:numId w:val="3"/>
        </w:numPr>
        <w:spacing w:line="360" w:lineRule="auto"/>
        <w:ind w:left="720" w:hanging="360"/>
        <w:rPr>
          <w:rFonts w:ascii="Arial" w:cs="Arial" w:eastAsia="Arial" w:hAnsi="Arial"/>
          <w:sz w:val="28"/>
          <w:szCs w:val="28"/>
        </w:rPr>
      </w:pPr>
      <w:r w:rsidDel="00000000" w:rsidR="00000000" w:rsidRPr="00000000">
        <w:rPr>
          <w:rFonts w:ascii="Arial" w:cs="Arial" w:eastAsia="Arial" w:hAnsi="Arial"/>
          <w:rtl w:val="0"/>
        </w:rPr>
        <w:t xml:space="preserve">BERENBAUM, Micheal. « anti-Semitism - Anti-Semitism in medieval Europe | Britannica ». Consulté le 22 août </w:t>
      </w:r>
      <w:r w:rsidDel="00000000" w:rsidR="00000000" w:rsidRPr="00000000">
        <w:rPr>
          <w:rFonts w:ascii="Arial" w:cs="Arial" w:eastAsia="Arial" w:hAnsi="Arial"/>
          <w:rtl w:val="0"/>
        </w:rPr>
        <w:t xml:space="preserve">2021.</w:t>
      </w:r>
      <w:hyperlink r:id="rId26">
        <w:r w:rsidDel="00000000" w:rsidR="00000000" w:rsidRPr="00000000">
          <w:rPr>
            <w:rFonts w:ascii="Arial" w:cs="Arial" w:eastAsia="Arial" w:hAnsi="Arial"/>
            <w:rtl w:val="0"/>
          </w:rPr>
          <w:t xml:space="preserve"> </w:t>
        </w:r>
      </w:hyperlink>
      <w:hyperlink r:id="rId27">
        <w:r w:rsidDel="00000000" w:rsidR="00000000" w:rsidRPr="00000000">
          <w:rPr>
            <w:rFonts w:ascii="Arial" w:cs="Arial" w:eastAsia="Arial" w:hAnsi="Arial"/>
            <w:color w:val="1155cc"/>
            <w:u w:val="single"/>
            <w:rtl w:val="0"/>
          </w:rPr>
          <w:t xml:space="preserve">https://www.britannica.com/topic/anti-Semitism/Anti-Semitism-in-medieval-Europe</w:t>
        </w:r>
      </w:hyperlink>
      <w:r w:rsidDel="00000000" w:rsidR="00000000" w:rsidRPr="00000000">
        <w:rPr>
          <w:rFonts w:ascii="Arial" w:cs="Arial" w:eastAsia="Arial" w:hAnsi="Arial"/>
          <w:rtl w:val="0"/>
        </w:rPr>
        <w:t xml:space="preserve">.</w:t>
      </w:r>
    </w:p>
    <w:p w:rsidR="00000000" w:rsidDel="00000000" w:rsidP="00000000" w:rsidRDefault="00000000" w:rsidRPr="00000000" w14:paraId="0000008B">
      <w:pPr>
        <w:numPr>
          <w:ilvl w:val="0"/>
          <w:numId w:val="3"/>
        </w:numPr>
        <w:spacing w:line="360" w:lineRule="auto"/>
        <w:ind w:left="720" w:hanging="360"/>
        <w:rPr>
          <w:rFonts w:ascii="Arial" w:cs="Arial" w:eastAsia="Arial" w:hAnsi="Arial"/>
        </w:rPr>
      </w:pPr>
      <w:r w:rsidDel="00000000" w:rsidR="00000000" w:rsidRPr="00000000">
        <w:rPr>
          <w:rFonts w:ascii="Arial" w:cs="Arial" w:eastAsia="Arial" w:hAnsi="Arial"/>
          <w:rtl w:val="0"/>
        </w:rPr>
        <w:t xml:space="preserve">Dacheux, Jean-Pierre. « La surdiscrimination des Roms en Europe ». </w:t>
      </w:r>
      <w:r w:rsidDel="00000000" w:rsidR="00000000" w:rsidRPr="00000000">
        <w:rPr>
          <w:rFonts w:ascii="Arial" w:cs="Arial" w:eastAsia="Arial" w:hAnsi="Arial"/>
          <w:i w:val="1"/>
          <w:rtl w:val="0"/>
        </w:rPr>
        <w:t xml:space="preserve">Confluences Méditerranée</w:t>
      </w:r>
      <w:r w:rsidDel="00000000" w:rsidR="00000000" w:rsidRPr="00000000">
        <w:rPr>
          <w:rFonts w:ascii="Arial" w:cs="Arial" w:eastAsia="Arial" w:hAnsi="Arial"/>
          <w:rtl w:val="0"/>
        </w:rPr>
        <w:t xml:space="preserve"> N° 48, n</w:t>
      </w:r>
      <w:r w:rsidDel="00000000" w:rsidR="00000000" w:rsidRPr="00000000">
        <w:rPr>
          <w:rFonts w:ascii="Arial" w:cs="Arial" w:eastAsia="Arial" w:hAnsi="Arial"/>
          <w:vertAlign w:val="superscript"/>
          <w:rtl w:val="0"/>
        </w:rPr>
        <w:t xml:space="preserve">o</w:t>
      </w:r>
      <w:r w:rsidDel="00000000" w:rsidR="00000000" w:rsidRPr="00000000">
        <w:rPr>
          <w:rFonts w:ascii="Arial" w:cs="Arial" w:eastAsia="Arial" w:hAnsi="Arial"/>
          <w:rtl w:val="0"/>
        </w:rPr>
        <w:t xml:space="preserve"> 1 (2004): </w:t>
      </w:r>
      <w:r w:rsidDel="00000000" w:rsidR="00000000" w:rsidRPr="00000000">
        <w:rPr>
          <w:rFonts w:ascii="Arial" w:cs="Arial" w:eastAsia="Arial" w:hAnsi="Arial"/>
          <w:rtl w:val="0"/>
        </w:rPr>
        <w:t xml:space="preserve">121‑36</w:t>
      </w:r>
      <w:r w:rsidDel="00000000" w:rsidR="00000000" w:rsidRPr="00000000">
        <w:rPr>
          <w:rtl w:val="0"/>
        </w:rPr>
      </w:r>
    </w:p>
    <w:p w:rsidR="00000000" w:rsidDel="00000000" w:rsidP="00000000" w:rsidRDefault="00000000" w:rsidRPr="00000000" w14:paraId="0000008C">
      <w:pPr>
        <w:numPr>
          <w:ilvl w:val="0"/>
          <w:numId w:val="3"/>
        </w:numPr>
        <w:spacing w:line="360" w:lineRule="auto"/>
        <w:ind w:left="720" w:hanging="360"/>
        <w:rPr>
          <w:rFonts w:ascii="Arial" w:cs="Arial" w:eastAsia="Arial" w:hAnsi="Arial"/>
        </w:rPr>
      </w:pPr>
      <w:r w:rsidDel="00000000" w:rsidR="00000000" w:rsidRPr="00000000">
        <w:rPr>
          <w:rFonts w:ascii="Arial" w:cs="Arial" w:eastAsia="Arial" w:hAnsi="Arial"/>
          <w:rtl w:val="0"/>
        </w:rPr>
        <w:t xml:space="preserve">Collectif.</w:t>
      </w:r>
      <w:r w:rsidDel="00000000" w:rsidR="00000000" w:rsidRPr="00000000">
        <w:rPr>
          <w:rFonts w:ascii="Arial" w:cs="Arial" w:eastAsia="Arial" w:hAnsi="Arial"/>
          <w:rtl w:val="0"/>
        </w:rPr>
        <w:t xml:space="preserve"> « La Chine malmène ses minorités | International | DW | 14.10.2020 ». Consulté le 23 août </w:t>
      </w:r>
      <w:r w:rsidDel="00000000" w:rsidR="00000000" w:rsidRPr="00000000">
        <w:rPr>
          <w:rFonts w:ascii="Arial" w:cs="Arial" w:eastAsia="Arial" w:hAnsi="Arial"/>
          <w:rtl w:val="0"/>
        </w:rPr>
        <w:t xml:space="preserve">2021.</w:t>
      </w:r>
      <w:hyperlink r:id="rId28">
        <w:r w:rsidDel="00000000" w:rsidR="00000000" w:rsidRPr="00000000">
          <w:rPr>
            <w:rFonts w:ascii="Arial" w:cs="Arial" w:eastAsia="Arial" w:hAnsi="Arial"/>
            <w:rtl w:val="0"/>
          </w:rPr>
          <w:t xml:space="preserve"> </w:t>
        </w:r>
      </w:hyperlink>
      <w:hyperlink r:id="rId29">
        <w:r w:rsidDel="00000000" w:rsidR="00000000" w:rsidRPr="00000000">
          <w:rPr>
            <w:rFonts w:ascii="Arial" w:cs="Arial" w:eastAsia="Arial" w:hAnsi="Arial"/>
            <w:color w:val="1155cc"/>
            <w:u w:val="single"/>
            <w:rtl w:val="0"/>
          </w:rPr>
          <w:t xml:space="preserve">https://www.dw.com/fr/la-chine-malm%C3%A8ne-ses-minorit%C3%A9s/a-55275424</w:t>
        </w:r>
      </w:hyperlink>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8D">
      <w:pPr>
        <w:numPr>
          <w:ilvl w:val="0"/>
          <w:numId w:val="3"/>
        </w:numPr>
        <w:spacing w:line="360" w:lineRule="auto"/>
        <w:ind w:left="720" w:hanging="360"/>
        <w:rPr>
          <w:rFonts w:ascii="Arial" w:cs="Arial" w:eastAsia="Arial" w:hAnsi="Arial"/>
        </w:rPr>
      </w:pPr>
      <w:r w:rsidDel="00000000" w:rsidR="00000000" w:rsidRPr="00000000">
        <w:rPr>
          <w:rFonts w:ascii="Arial" w:cs="Arial" w:eastAsia="Arial" w:hAnsi="Arial"/>
          <w:rtl w:val="0"/>
        </w:rPr>
        <w:t xml:space="preserve">ELLIS-PETERSEN, Hannah « Myanmar’s military accused of genocide in damning UN report | Myanmar | The Guardian ». Consulté le 23 août </w:t>
      </w:r>
      <w:r w:rsidDel="00000000" w:rsidR="00000000" w:rsidRPr="00000000">
        <w:rPr>
          <w:rFonts w:ascii="Arial" w:cs="Arial" w:eastAsia="Arial" w:hAnsi="Arial"/>
          <w:rtl w:val="0"/>
        </w:rPr>
        <w:t xml:space="preserve">2021.</w:t>
      </w:r>
      <w:hyperlink r:id="rId30">
        <w:r w:rsidDel="00000000" w:rsidR="00000000" w:rsidRPr="00000000">
          <w:rPr>
            <w:rFonts w:ascii="Arial" w:cs="Arial" w:eastAsia="Arial" w:hAnsi="Arial"/>
            <w:rtl w:val="0"/>
          </w:rPr>
          <w:t xml:space="preserve"> </w:t>
        </w:r>
      </w:hyperlink>
      <w:hyperlink r:id="rId31">
        <w:r w:rsidDel="00000000" w:rsidR="00000000" w:rsidRPr="00000000">
          <w:rPr>
            <w:rFonts w:ascii="Arial" w:cs="Arial" w:eastAsia="Arial" w:hAnsi="Arial"/>
            <w:color w:val="1155cc"/>
            <w:u w:val="single"/>
            <w:rtl w:val="0"/>
          </w:rPr>
          <w:t xml:space="preserve">https://www.theguardian.com/world/2018/aug/27/myanmars-military-accused-of-genocide-by-damning-un-report</w:t>
        </w:r>
      </w:hyperlink>
      <w:r w:rsidDel="00000000" w:rsidR="00000000" w:rsidRPr="00000000">
        <w:rPr>
          <w:rFonts w:ascii="Arial" w:cs="Arial" w:eastAsia="Arial" w:hAnsi="Arial"/>
          <w:rtl w:val="0"/>
        </w:rPr>
        <w:t xml:space="preserve">.</w:t>
      </w:r>
    </w:p>
    <w:p w:rsidR="00000000" w:rsidDel="00000000" w:rsidP="00000000" w:rsidRDefault="00000000" w:rsidRPr="00000000" w14:paraId="0000008E">
      <w:pPr>
        <w:numPr>
          <w:ilvl w:val="0"/>
          <w:numId w:val="3"/>
        </w:numPr>
        <w:spacing w:line="360" w:lineRule="auto"/>
        <w:ind w:left="720" w:hanging="360"/>
        <w:rPr>
          <w:rFonts w:ascii="Arial" w:cs="Arial" w:eastAsia="Arial" w:hAnsi="Arial"/>
          <w:sz w:val="28"/>
          <w:szCs w:val="28"/>
        </w:rPr>
      </w:pPr>
      <w:r w:rsidDel="00000000" w:rsidR="00000000" w:rsidRPr="00000000">
        <w:rPr>
          <w:rFonts w:ascii="Arial" w:cs="Arial" w:eastAsia="Arial" w:hAnsi="Arial"/>
          <w:rtl w:val="0"/>
        </w:rPr>
        <w:t xml:space="preserve">Larousse. </w:t>
      </w:r>
      <w:r w:rsidDel="00000000" w:rsidR="00000000" w:rsidRPr="00000000">
        <w:rPr>
          <w:rFonts w:ascii="Arial" w:cs="Arial" w:eastAsia="Arial" w:hAnsi="Arial"/>
          <w:rtl w:val="0"/>
        </w:rPr>
        <w:t xml:space="preserve">« Définitions : minorité - Dictionnaire de français Larousse ». Consulté le 22 août </w:t>
      </w:r>
      <w:r w:rsidDel="00000000" w:rsidR="00000000" w:rsidRPr="00000000">
        <w:rPr>
          <w:rFonts w:ascii="Arial" w:cs="Arial" w:eastAsia="Arial" w:hAnsi="Arial"/>
          <w:rtl w:val="0"/>
        </w:rPr>
        <w:t xml:space="preserve">2021.</w:t>
      </w:r>
      <w:hyperlink r:id="rId32">
        <w:r w:rsidDel="00000000" w:rsidR="00000000" w:rsidRPr="00000000">
          <w:rPr>
            <w:rFonts w:ascii="Arial" w:cs="Arial" w:eastAsia="Arial" w:hAnsi="Arial"/>
            <w:rtl w:val="0"/>
          </w:rPr>
          <w:t xml:space="preserve"> </w:t>
        </w:r>
      </w:hyperlink>
      <w:hyperlink r:id="rId33">
        <w:r w:rsidDel="00000000" w:rsidR="00000000" w:rsidRPr="00000000">
          <w:rPr>
            <w:rFonts w:ascii="Arial" w:cs="Arial" w:eastAsia="Arial" w:hAnsi="Arial"/>
            <w:color w:val="1155cc"/>
            <w:u w:val="single"/>
            <w:rtl w:val="0"/>
          </w:rPr>
          <w:t xml:space="preserve">https://www.larousse.fr/dictionnaires/francais/minorit%C3%A9/51666</w:t>
        </w:r>
      </w:hyperlink>
      <w:r w:rsidDel="00000000" w:rsidR="00000000" w:rsidRPr="00000000">
        <w:rPr>
          <w:rFonts w:ascii="Arial" w:cs="Arial" w:eastAsia="Arial" w:hAnsi="Arial"/>
          <w:rtl w:val="0"/>
        </w:rPr>
        <w:t xml:space="preserve">.</w:t>
      </w:r>
    </w:p>
    <w:p w:rsidR="00000000" w:rsidDel="00000000" w:rsidP="00000000" w:rsidRDefault="00000000" w:rsidRPr="00000000" w14:paraId="0000008F">
      <w:pPr>
        <w:numPr>
          <w:ilvl w:val="0"/>
          <w:numId w:val="3"/>
        </w:numPr>
        <w:spacing w:line="360" w:lineRule="auto"/>
        <w:ind w:left="720" w:hanging="360"/>
        <w:rPr>
          <w:rFonts w:ascii="Arial" w:cs="Arial" w:eastAsia="Arial" w:hAnsi="Arial"/>
        </w:rPr>
      </w:pPr>
      <w:r w:rsidDel="00000000" w:rsidR="00000000" w:rsidRPr="00000000">
        <w:rPr>
          <w:rFonts w:ascii="Arial" w:cs="Arial" w:eastAsia="Arial" w:hAnsi="Arial"/>
          <w:rtl w:val="0"/>
        </w:rPr>
        <w:t xml:space="preserve">National Archives. « The Constitution of the United States: A Transcription », 4 novembre 2015.</w:t>
      </w:r>
      <w:hyperlink r:id="rId34">
        <w:r w:rsidDel="00000000" w:rsidR="00000000" w:rsidRPr="00000000">
          <w:rPr>
            <w:rFonts w:ascii="Arial" w:cs="Arial" w:eastAsia="Arial" w:hAnsi="Arial"/>
            <w:rtl w:val="0"/>
          </w:rPr>
          <w:t xml:space="preserve"> </w:t>
        </w:r>
      </w:hyperlink>
      <w:hyperlink r:id="rId35">
        <w:r w:rsidDel="00000000" w:rsidR="00000000" w:rsidRPr="00000000">
          <w:rPr>
            <w:rFonts w:ascii="Arial" w:cs="Arial" w:eastAsia="Arial" w:hAnsi="Arial"/>
            <w:color w:val="1155cc"/>
            <w:u w:val="single"/>
            <w:rtl w:val="0"/>
          </w:rPr>
          <w:t xml:space="preserve">https://www.archives.gov/founding-docs/constitution-transcript</w:t>
        </w:r>
      </w:hyperlink>
      <w:r w:rsidDel="00000000" w:rsidR="00000000" w:rsidRPr="00000000">
        <w:rPr>
          <w:rFonts w:ascii="Arial" w:cs="Arial" w:eastAsia="Arial" w:hAnsi="Arial"/>
          <w:rtl w:val="0"/>
        </w:rPr>
        <w:t xml:space="preserve">.</w:t>
      </w:r>
    </w:p>
    <w:p w:rsidR="00000000" w:rsidDel="00000000" w:rsidP="00000000" w:rsidRDefault="00000000" w:rsidRPr="00000000" w14:paraId="00000090">
      <w:pPr>
        <w:numPr>
          <w:ilvl w:val="0"/>
          <w:numId w:val="3"/>
        </w:numPr>
        <w:spacing w:line="360" w:lineRule="auto"/>
        <w:ind w:left="720" w:hanging="360"/>
        <w:rPr>
          <w:rFonts w:ascii="Arial" w:cs="Arial" w:eastAsia="Arial" w:hAnsi="Arial"/>
        </w:rPr>
      </w:pPr>
      <w:r w:rsidDel="00000000" w:rsidR="00000000" w:rsidRPr="00000000">
        <w:rPr>
          <w:rFonts w:ascii="Arial" w:cs="Arial" w:eastAsia="Arial" w:hAnsi="Arial"/>
          <w:rtl w:val="0"/>
        </w:rPr>
        <w:t xml:space="preserve"> NowThis World. </w:t>
      </w:r>
      <w:r w:rsidDel="00000000" w:rsidR="00000000" w:rsidRPr="00000000">
        <w:rPr>
          <w:rFonts w:ascii="Arial" w:cs="Arial" w:eastAsia="Arial" w:hAnsi="Arial"/>
          <w:i w:val="1"/>
          <w:rtl w:val="0"/>
        </w:rPr>
        <w:t xml:space="preserve">How Bad Are Qatar’s Human Rights Violations?</w:t>
      </w:r>
      <w:r w:rsidDel="00000000" w:rsidR="00000000" w:rsidRPr="00000000">
        <w:rPr>
          <w:rFonts w:ascii="Arial" w:cs="Arial" w:eastAsia="Arial" w:hAnsi="Arial"/>
          <w:rtl w:val="0"/>
        </w:rPr>
        <w:t xml:space="preserve"> Consulté le 24 août 2021.</w:t>
      </w:r>
      <w:hyperlink r:id="rId36">
        <w:r w:rsidDel="00000000" w:rsidR="00000000" w:rsidRPr="00000000">
          <w:rPr>
            <w:rFonts w:ascii="Arial" w:cs="Arial" w:eastAsia="Arial" w:hAnsi="Arial"/>
            <w:rtl w:val="0"/>
          </w:rPr>
          <w:t xml:space="preserve"> </w:t>
        </w:r>
      </w:hyperlink>
      <w:hyperlink r:id="rId37">
        <w:r w:rsidDel="00000000" w:rsidR="00000000" w:rsidRPr="00000000">
          <w:rPr>
            <w:rFonts w:ascii="Arial" w:cs="Arial" w:eastAsia="Arial" w:hAnsi="Arial"/>
            <w:color w:val="1155cc"/>
            <w:u w:val="single"/>
            <w:rtl w:val="0"/>
          </w:rPr>
          <w:t xml:space="preserve">https://www.youtube.com/watch?v=</w:t>
        </w:r>
      </w:hyperlink>
      <w:hyperlink r:id="rId38">
        <w:r w:rsidDel="00000000" w:rsidR="00000000" w:rsidRPr="00000000">
          <w:rPr>
            <w:rFonts w:ascii="Arial" w:cs="Arial" w:eastAsia="Arial" w:hAnsi="Arial"/>
            <w:color w:val="1155cc"/>
            <w:u w:val="single"/>
            <w:rtl w:val="0"/>
          </w:rPr>
          <w:t xml:space="preserve">aTqLw3J3x2w</w:t>
        </w:r>
      </w:hyperlink>
      <w:r w:rsidDel="00000000" w:rsidR="00000000" w:rsidRPr="00000000">
        <w:rPr>
          <w:rFonts w:ascii="Arial" w:cs="Arial" w:eastAsia="Arial" w:hAnsi="Arial"/>
          <w:rtl w:val="0"/>
        </w:rPr>
        <w:t xml:space="preserve">.</w:t>
      </w:r>
    </w:p>
    <w:p w:rsidR="00000000" w:rsidDel="00000000" w:rsidP="00000000" w:rsidRDefault="00000000" w:rsidRPr="00000000" w14:paraId="00000091">
      <w:pPr>
        <w:numPr>
          <w:ilvl w:val="0"/>
          <w:numId w:val="3"/>
        </w:numPr>
        <w:spacing w:line="360" w:lineRule="auto"/>
        <w:ind w:left="720" w:hanging="360"/>
        <w:rPr>
          <w:rFonts w:ascii="Arial" w:cs="Arial" w:eastAsia="Arial" w:hAnsi="Arial"/>
        </w:rPr>
      </w:pPr>
      <w:r w:rsidDel="00000000" w:rsidR="00000000" w:rsidRPr="00000000">
        <w:rPr>
          <w:rFonts w:ascii="Arial" w:cs="Arial" w:eastAsia="Arial" w:hAnsi="Arial"/>
          <w:rtl w:val="0"/>
        </w:rPr>
        <w:t xml:space="preserve">OHCHR « OHCHR | Combating Discrimination against Minorities ». Consulté le 23 août </w:t>
      </w:r>
      <w:r w:rsidDel="00000000" w:rsidR="00000000" w:rsidRPr="00000000">
        <w:rPr>
          <w:rFonts w:ascii="Arial" w:cs="Arial" w:eastAsia="Arial" w:hAnsi="Arial"/>
          <w:rtl w:val="0"/>
        </w:rPr>
        <w:t xml:space="preserve">2021.</w:t>
      </w:r>
      <w:hyperlink r:id="rId39">
        <w:r w:rsidDel="00000000" w:rsidR="00000000" w:rsidRPr="00000000">
          <w:rPr>
            <w:rFonts w:ascii="Arial" w:cs="Arial" w:eastAsia="Arial" w:hAnsi="Arial"/>
            <w:rtl w:val="0"/>
          </w:rPr>
          <w:t xml:space="preserve"> </w:t>
        </w:r>
      </w:hyperlink>
      <w:hyperlink r:id="rId40">
        <w:r w:rsidDel="00000000" w:rsidR="00000000" w:rsidRPr="00000000">
          <w:rPr>
            <w:rFonts w:ascii="Arial" w:cs="Arial" w:eastAsia="Arial" w:hAnsi="Arial"/>
            <w:color w:val="1155cc"/>
            <w:u w:val="single"/>
            <w:rtl w:val="0"/>
          </w:rPr>
          <w:t xml:space="preserve">https://www.ohchr.org/en/aboutus/pages/discriminationagainstminorities.aspx</w:t>
        </w:r>
      </w:hyperlink>
      <w:r w:rsidDel="00000000" w:rsidR="00000000" w:rsidRPr="00000000">
        <w:rPr>
          <w:rFonts w:ascii="Arial" w:cs="Arial" w:eastAsia="Arial" w:hAnsi="Arial"/>
          <w:rtl w:val="0"/>
        </w:rPr>
        <w:t xml:space="preserve">.</w:t>
      </w:r>
    </w:p>
    <w:p w:rsidR="00000000" w:rsidDel="00000000" w:rsidP="00000000" w:rsidRDefault="00000000" w:rsidRPr="00000000" w14:paraId="00000092">
      <w:pPr>
        <w:numPr>
          <w:ilvl w:val="0"/>
          <w:numId w:val="3"/>
        </w:numPr>
        <w:spacing w:line="360" w:lineRule="auto"/>
        <w:ind w:left="720" w:hanging="360"/>
        <w:rPr>
          <w:rFonts w:ascii="Arial" w:cs="Arial" w:eastAsia="Arial" w:hAnsi="Arial"/>
        </w:rPr>
      </w:pPr>
      <w:r w:rsidDel="00000000" w:rsidR="00000000" w:rsidRPr="00000000">
        <w:rPr>
          <w:rFonts w:ascii="Arial" w:cs="Arial" w:eastAsia="Arial" w:hAnsi="Arial"/>
          <w:rtl w:val="0"/>
        </w:rPr>
        <w:t xml:space="preserve">Ritimo. «Une politique discriminante et répressive envers les minorités» 14 juin 2021. Consulté le 27 août </w:t>
      </w:r>
      <w:r w:rsidDel="00000000" w:rsidR="00000000" w:rsidRPr="00000000">
        <w:rPr>
          <w:rFonts w:ascii="Arial" w:cs="Arial" w:eastAsia="Arial" w:hAnsi="Arial"/>
          <w:rtl w:val="0"/>
        </w:rPr>
        <w:t xml:space="preserve">2021.</w:t>
      </w:r>
      <w:hyperlink r:id="rId41">
        <w:r w:rsidDel="00000000" w:rsidR="00000000" w:rsidRPr="00000000">
          <w:rPr>
            <w:rFonts w:ascii="Arial" w:cs="Arial" w:eastAsia="Arial" w:hAnsi="Arial"/>
            <w:rtl w:val="0"/>
          </w:rPr>
          <w:t xml:space="preserve"> </w:t>
        </w:r>
      </w:hyperlink>
      <w:hyperlink r:id="rId42">
        <w:r w:rsidDel="00000000" w:rsidR="00000000" w:rsidRPr="00000000">
          <w:rPr>
            <w:rFonts w:ascii="Arial" w:cs="Arial" w:eastAsia="Arial" w:hAnsi="Arial"/>
            <w:color w:val="1155cc"/>
            <w:u w:val="single"/>
            <w:rtl w:val="0"/>
          </w:rPr>
          <w:t xml:space="preserve">https://www.ritimo.org/Une-politique-discriminante-et-repressive-envers-les-minorites</w:t>
        </w:r>
      </w:hyperlink>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93">
      <w:pPr>
        <w:numPr>
          <w:ilvl w:val="0"/>
          <w:numId w:val="3"/>
        </w:numPr>
        <w:spacing w:line="360" w:lineRule="auto"/>
        <w:ind w:left="720" w:hanging="360"/>
        <w:rPr>
          <w:rFonts w:ascii="Arial" w:cs="Arial" w:eastAsia="Arial" w:hAnsi="Arial"/>
        </w:rPr>
      </w:pPr>
      <w:r w:rsidDel="00000000" w:rsidR="00000000" w:rsidRPr="00000000">
        <w:rPr>
          <w:rFonts w:ascii="Arial" w:cs="Arial" w:eastAsia="Arial" w:hAnsi="Arial"/>
          <w:rtl w:val="0"/>
        </w:rPr>
        <w:t xml:space="preserve">TAYLOR, Alan. « Southeast Asia’s Rohingya Refugee Crisis Reaches a Terrible Peak - The Atlantic ». Consulté le 22 août 2021.</w:t>
      </w:r>
      <w:hyperlink r:id="rId43">
        <w:r w:rsidDel="00000000" w:rsidR="00000000" w:rsidRPr="00000000">
          <w:rPr>
            <w:rFonts w:ascii="Arial" w:cs="Arial" w:eastAsia="Arial" w:hAnsi="Arial"/>
            <w:rtl w:val="0"/>
          </w:rPr>
          <w:t xml:space="preserve"> </w:t>
        </w:r>
      </w:hyperlink>
      <w:hyperlink r:id="rId44">
        <w:r w:rsidDel="00000000" w:rsidR="00000000" w:rsidRPr="00000000">
          <w:rPr>
            <w:rFonts w:ascii="Arial" w:cs="Arial" w:eastAsia="Arial" w:hAnsi="Arial"/>
            <w:color w:val="1155cc"/>
            <w:u w:val="single"/>
            <w:rtl w:val="0"/>
          </w:rPr>
          <w:t xml:space="preserve">https://www.theatlantic.com/photo/2017/09/southeast-asias-rohingya-refugee-crisis-reaches-a-terrible-peak/540597/</w:t>
        </w:r>
      </w:hyperlink>
      <w:r w:rsidDel="00000000" w:rsidR="00000000" w:rsidRPr="00000000">
        <w:rPr>
          <w:rFonts w:ascii="Arial" w:cs="Arial" w:eastAsia="Arial" w:hAnsi="Arial"/>
          <w:rtl w:val="0"/>
        </w:rPr>
        <w:t xml:space="preserve">.</w:t>
      </w:r>
    </w:p>
    <w:p w:rsidR="00000000" w:rsidDel="00000000" w:rsidP="00000000" w:rsidRDefault="00000000" w:rsidRPr="00000000" w14:paraId="00000094">
      <w:pPr>
        <w:numPr>
          <w:ilvl w:val="0"/>
          <w:numId w:val="3"/>
        </w:numPr>
        <w:spacing w:line="360" w:lineRule="auto"/>
        <w:ind w:left="720" w:hanging="360"/>
        <w:rPr>
          <w:rFonts w:ascii="Arial" w:cs="Arial" w:eastAsia="Arial" w:hAnsi="Arial"/>
        </w:rPr>
      </w:pPr>
      <w:r w:rsidDel="00000000" w:rsidR="00000000" w:rsidRPr="00000000">
        <w:rPr>
          <w:rFonts w:ascii="Arial" w:cs="Arial" w:eastAsia="Arial" w:hAnsi="Arial"/>
          <w:rtl w:val="0"/>
        </w:rPr>
        <w:t xml:space="preserve">U.S. Department of State. « Atrocities Prevention Report ». Consulté le 23 août </w:t>
      </w:r>
      <w:r w:rsidDel="00000000" w:rsidR="00000000" w:rsidRPr="00000000">
        <w:rPr>
          <w:rFonts w:ascii="Arial" w:cs="Arial" w:eastAsia="Arial" w:hAnsi="Arial"/>
          <w:rtl w:val="0"/>
        </w:rPr>
        <w:t xml:space="preserve">2021.</w:t>
      </w:r>
      <w:hyperlink r:id="rId45">
        <w:r w:rsidDel="00000000" w:rsidR="00000000" w:rsidRPr="00000000">
          <w:rPr>
            <w:rFonts w:ascii="Arial" w:cs="Arial" w:eastAsia="Arial" w:hAnsi="Arial"/>
            <w:rtl w:val="0"/>
          </w:rPr>
          <w:t xml:space="preserve"> </w:t>
        </w:r>
      </w:hyperlink>
      <w:hyperlink r:id="rId46">
        <w:r w:rsidDel="00000000" w:rsidR="00000000" w:rsidRPr="00000000">
          <w:rPr>
            <w:rFonts w:ascii="Arial" w:cs="Arial" w:eastAsia="Arial" w:hAnsi="Arial"/>
            <w:color w:val="1155cc"/>
            <w:u w:val="single"/>
            <w:rtl w:val="0"/>
          </w:rPr>
          <w:t xml:space="preserve">//2009-2017.state.gov/j/drl/rls/254807.htm</w:t>
        </w:r>
      </w:hyperlink>
      <w:r w:rsidDel="00000000" w:rsidR="00000000" w:rsidRPr="00000000">
        <w:rPr>
          <w:rFonts w:ascii="Arial" w:cs="Arial" w:eastAsia="Arial" w:hAnsi="Arial"/>
          <w:rtl w:val="0"/>
        </w:rPr>
        <w:t xml:space="preserve">.</w:t>
      </w:r>
    </w:p>
    <w:p w:rsidR="00000000" w:rsidDel="00000000" w:rsidP="00000000" w:rsidRDefault="00000000" w:rsidRPr="00000000" w14:paraId="00000095">
      <w:pPr>
        <w:numPr>
          <w:ilvl w:val="0"/>
          <w:numId w:val="3"/>
        </w:numPr>
        <w:spacing w:line="360" w:lineRule="auto"/>
        <w:ind w:left="720" w:hanging="360"/>
        <w:rPr>
          <w:rFonts w:ascii="Arial" w:cs="Arial" w:eastAsia="Arial" w:hAnsi="Arial"/>
        </w:rPr>
      </w:pPr>
      <w:r w:rsidDel="00000000" w:rsidR="00000000" w:rsidRPr="00000000">
        <w:rPr>
          <w:rFonts w:ascii="Arial" w:cs="Arial" w:eastAsia="Arial" w:hAnsi="Arial"/>
          <w:rtl w:val="0"/>
        </w:rPr>
        <w:t xml:space="preserve"> « Cultural Survival vs. Forced Assimilation: The Renewed War on Diversity ». Consulté le 5 septembre 2021.</w:t>
      </w:r>
      <w:hyperlink r:id="rId47">
        <w:r w:rsidDel="00000000" w:rsidR="00000000" w:rsidRPr="00000000">
          <w:rPr>
            <w:rFonts w:ascii="Arial" w:cs="Arial" w:eastAsia="Arial" w:hAnsi="Arial"/>
            <w:rtl w:val="0"/>
          </w:rPr>
          <w:t xml:space="preserve"> </w:t>
        </w:r>
      </w:hyperlink>
      <w:hyperlink r:id="rId48">
        <w:r w:rsidDel="00000000" w:rsidR="00000000" w:rsidRPr="00000000">
          <w:rPr>
            <w:rFonts w:ascii="Arial" w:cs="Arial" w:eastAsia="Arial" w:hAnsi="Arial"/>
            <w:color w:val="1155cc"/>
            <w:u w:val="single"/>
            <w:rtl w:val="0"/>
          </w:rPr>
          <w:t xml:space="preserve">http://www.culturalsurvival.org/publications/cultural-survival-quarterly/cultural-survival-vs-forced-assimilation-renewed-war</w:t>
        </w:r>
      </w:hyperlink>
      <w:r w:rsidDel="00000000" w:rsidR="00000000" w:rsidRPr="00000000">
        <w:rPr>
          <w:rFonts w:ascii="Arial" w:cs="Arial" w:eastAsia="Arial" w:hAnsi="Arial"/>
          <w:rtl w:val="0"/>
        </w:rPr>
        <w:t xml:space="preserve">.</w:t>
      </w:r>
    </w:p>
    <w:p w:rsidR="00000000" w:rsidDel="00000000" w:rsidP="00000000" w:rsidRDefault="00000000" w:rsidRPr="00000000" w14:paraId="00000096">
      <w:pPr>
        <w:numPr>
          <w:ilvl w:val="0"/>
          <w:numId w:val="3"/>
        </w:numPr>
        <w:spacing w:line="360" w:lineRule="auto"/>
        <w:ind w:left="720" w:hanging="360"/>
        <w:rPr>
          <w:rFonts w:ascii="Arial" w:cs="Arial" w:eastAsia="Arial" w:hAnsi="Arial"/>
        </w:rPr>
      </w:pPr>
      <w:r w:rsidDel="00000000" w:rsidR="00000000" w:rsidRPr="00000000">
        <w:rPr>
          <w:rFonts w:ascii="Arial" w:cs="Arial" w:eastAsia="Arial" w:hAnsi="Arial"/>
          <w:rtl w:val="0"/>
        </w:rPr>
        <w:t xml:space="preserve">« Définitions : ségrégation - Dictionnaire de français Larousse ». Consulté le 5 septembre 2021.</w:t>
      </w:r>
      <w:hyperlink r:id="rId49">
        <w:r w:rsidDel="00000000" w:rsidR="00000000" w:rsidRPr="00000000">
          <w:rPr>
            <w:rFonts w:ascii="Arial" w:cs="Arial" w:eastAsia="Arial" w:hAnsi="Arial"/>
            <w:rtl w:val="0"/>
          </w:rPr>
          <w:t xml:space="preserve"> </w:t>
        </w:r>
      </w:hyperlink>
      <w:hyperlink r:id="rId50">
        <w:r w:rsidDel="00000000" w:rsidR="00000000" w:rsidRPr="00000000">
          <w:rPr>
            <w:rFonts w:ascii="Arial" w:cs="Arial" w:eastAsia="Arial" w:hAnsi="Arial"/>
            <w:color w:val="1155cc"/>
            <w:u w:val="single"/>
            <w:rtl w:val="0"/>
          </w:rPr>
          <w:t xml:space="preserve">https://www.larousse.fr/dictionnaires/francais/s%C3%A9gr%C3%A9gation/71832</w:t>
        </w:r>
      </w:hyperlink>
      <w:r w:rsidDel="00000000" w:rsidR="00000000" w:rsidRPr="00000000">
        <w:rPr>
          <w:rFonts w:ascii="Arial" w:cs="Arial" w:eastAsia="Arial" w:hAnsi="Arial"/>
          <w:rtl w:val="0"/>
        </w:rPr>
        <w:t xml:space="preserve">.</w:t>
      </w:r>
    </w:p>
    <w:p w:rsidR="00000000" w:rsidDel="00000000" w:rsidP="00000000" w:rsidRDefault="00000000" w:rsidRPr="00000000" w14:paraId="00000097">
      <w:pPr>
        <w:numPr>
          <w:ilvl w:val="0"/>
          <w:numId w:val="3"/>
        </w:numPr>
        <w:spacing w:line="360" w:lineRule="auto"/>
        <w:ind w:left="720" w:hanging="360"/>
        <w:rPr>
          <w:rFonts w:ascii="Arial" w:cs="Arial" w:eastAsia="Arial" w:hAnsi="Arial"/>
        </w:rPr>
      </w:pPr>
      <w:r w:rsidDel="00000000" w:rsidR="00000000" w:rsidRPr="00000000">
        <w:rPr>
          <w:rFonts w:ascii="Arial" w:cs="Arial" w:eastAsia="Arial" w:hAnsi="Arial"/>
          <w:rtl w:val="0"/>
        </w:rPr>
        <w:t xml:space="preserve">« Définitions : discrimination - Dictionnaire de français Larousse ». Consulté le 5 septembre 2021.</w:t>
      </w:r>
      <w:hyperlink r:id="rId51">
        <w:r w:rsidDel="00000000" w:rsidR="00000000" w:rsidRPr="00000000">
          <w:rPr>
            <w:rFonts w:ascii="Arial" w:cs="Arial" w:eastAsia="Arial" w:hAnsi="Arial"/>
            <w:rtl w:val="0"/>
          </w:rPr>
          <w:t xml:space="preserve"> </w:t>
        </w:r>
      </w:hyperlink>
      <w:hyperlink r:id="rId52">
        <w:r w:rsidDel="00000000" w:rsidR="00000000" w:rsidRPr="00000000">
          <w:rPr>
            <w:rFonts w:ascii="Arial" w:cs="Arial" w:eastAsia="Arial" w:hAnsi="Arial"/>
            <w:color w:val="1155cc"/>
            <w:u w:val="single"/>
            <w:rtl w:val="0"/>
          </w:rPr>
          <w:t xml:space="preserve">https://www.larousse.fr/dictionnaires/francais/discrimination/25877</w:t>
        </w:r>
      </w:hyperlink>
      <w:r w:rsidDel="00000000" w:rsidR="00000000" w:rsidRPr="00000000">
        <w:rPr>
          <w:rFonts w:ascii="Arial" w:cs="Arial" w:eastAsia="Arial" w:hAnsi="Arial"/>
          <w:rtl w:val="0"/>
        </w:rPr>
        <w:t xml:space="preserve">.</w:t>
      </w:r>
    </w:p>
    <w:p w:rsidR="00000000" w:rsidDel="00000000" w:rsidP="00000000" w:rsidRDefault="00000000" w:rsidRPr="00000000" w14:paraId="00000098">
      <w:pPr>
        <w:numPr>
          <w:ilvl w:val="0"/>
          <w:numId w:val="3"/>
        </w:numPr>
        <w:spacing w:line="360" w:lineRule="auto"/>
        <w:ind w:left="720" w:hanging="360"/>
        <w:rPr>
          <w:rFonts w:ascii="Arial" w:cs="Arial" w:eastAsia="Arial" w:hAnsi="Arial"/>
        </w:rPr>
      </w:pPr>
      <w:r w:rsidDel="00000000" w:rsidR="00000000" w:rsidRPr="00000000">
        <w:rPr>
          <w:rFonts w:ascii="Arial" w:cs="Arial" w:eastAsia="Arial" w:hAnsi="Arial"/>
          <w:rtl w:val="0"/>
        </w:rPr>
        <w:t xml:space="preserve">« BIRMANIE (Myanmar) ». Consulté le 5 septembre 2021.</w:t>
      </w:r>
      <w:hyperlink r:id="rId53">
        <w:r w:rsidDel="00000000" w:rsidR="00000000" w:rsidRPr="00000000">
          <w:rPr>
            <w:rFonts w:ascii="Arial" w:cs="Arial" w:eastAsia="Arial" w:hAnsi="Arial"/>
            <w:rtl w:val="0"/>
          </w:rPr>
          <w:t xml:space="preserve"> </w:t>
        </w:r>
      </w:hyperlink>
      <w:hyperlink r:id="rId54">
        <w:r w:rsidDel="00000000" w:rsidR="00000000" w:rsidRPr="00000000">
          <w:rPr>
            <w:rFonts w:ascii="Arial" w:cs="Arial" w:eastAsia="Arial" w:hAnsi="Arial"/>
            <w:color w:val="1155cc"/>
            <w:u w:val="single"/>
            <w:rtl w:val="0"/>
          </w:rPr>
          <w:t xml:space="preserve">http://www.axl.cefan.ulaval.ca/asie/birmanie.htm</w:t>
        </w:r>
      </w:hyperlink>
      <w:r w:rsidDel="00000000" w:rsidR="00000000" w:rsidRPr="00000000">
        <w:rPr>
          <w:rFonts w:ascii="Arial" w:cs="Arial" w:eastAsia="Arial" w:hAnsi="Arial"/>
          <w:rtl w:val="0"/>
        </w:rPr>
        <w:t xml:space="preserve">.</w:t>
      </w:r>
    </w:p>
    <w:p w:rsidR="00000000" w:rsidDel="00000000" w:rsidP="00000000" w:rsidRDefault="00000000" w:rsidRPr="00000000" w14:paraId="00000099">
      <w:pPr>
        <w:numPr>
          <w:ilvl w:val="0"/>
          <w:numId w:val="3"/>
        </w:numPr>
        <w:spacing w:line="360" w:lineRule="auto"/>
        <w:ind w:left="720" w:hanging="360"/>
        <w:rPr>
          <w:rFonts w:ascii="Arial" w:cs="Arial" w:eastAsia="Arial" w:hAnsi="Arial"/>
        </w:rPr>
      </w:pPr>
      <w:r w:rsidDel="00000000" w:rsidR="00000000" w:rsidRPr="00000000">
        <w:rPr>
          <w:rFonts w:ascii="Arial" w:cs="Arial" w:eastAsia="Arial" w:hAnsi="Arial"/>
          <w:rtl w:val="0"/>
        </w:rPr>
        <w:t xml:space="preserve">Global Centre for the Responsibility to Protect. « UN General Assembly Adopts New Resolution on the Responsibility to Protect ». Consulté le 5 septembre 2021.</w:t>
      </w:r>
      <w:hyperlink r:id="rId55">
        <w:r w:rsidDel="00000000" w:rsidR="00000000" w:rsidRPr="00000000">
          <w:rPr>
            <w:rFonts w:ascii="Arial" w:cs="Arial" w:eastAsia="Arial" w:hAnsi="Arial"/>
            <w:rtl w:val="0"/>
          </w:rPr>
          <w:t xml:space="preserve"> </w:t>
        </w:r>
      </w:hyperlink>
      <w:hyperlink r:id="rId56">
        <w:r w:rsidDel="00000000" w:rsidR="00000000" w:rsidRPr="00000000">
          <w:rPr>
            <w:rFonts w:ascii="Arial" w:cs="Arial" w:eastAsia="Arial" w:hAnsi="Arial"/>
            <w:color w:val="1155cc"/>
            <w:u w:val="single"/>
            <w:rtl w:val="0"/>
          </w:rPr>
          <w:t xml:space="preserve">https://www.globalr2p.org/publications/un-general-assembly-adopts-new-resolution-on-the-responsibility-to-protect/</w:t>
        </w:r>
      </w:hyperlink>
      <w:r w:rsidDel="00000000" w:rsidR="00000000" w:rsidRPr="00000000">
        <w:rPr>
          <w:rFonts w:ascii="Arial" w:cs="Arial" w:eastAsia="Arial" w:hAnsi="Arial"/>
          <w:rtl w:val="0"/>
        </w:rPr>
        <w:t xml:space="preserve">.</w:t>
      </w:r>
    </w:p>
    <w:p w:rsidR="00000000" w:rsidDel="00000000" w:rsidP="00000000" w:rsidRDefault="00000000" w:rsidRPr="00000000" w14:paraId="0000009A">
      <w:pPr>
        <w:numPr>
          <w:ilvl w:val="0"/>
          <w:numId w:val="3"/>
        </w:numPr>
        <w:spacing w:line="360" w:lineRule="auto"/>
        <w:ind w:left="720" w:hanging="360"/>
        <w:rPr>
          <w:rFonts w:ascii="Arial" w:cs="Arial" w:eastAsia="Arial" w:hAnsi="Arial"/>
        </w:rPr>
      </w:pPr>
      <w:r w:rsidDel="00000000" w:rsidR="00000000" w:rsidRPr="00000000">
        <w:rPr>
          <w:rFonts w:ascii="Arial" w:cs="Arial" w:eastAsia="Arial" w:hAnsi="Arial"/>
          <w:rtl w:val="0"/>
        </w:rPr>
        <w:t xml:space="preserve">Global Centre for the Responsibility to Protect. « Resolution 75/277 (The Responsibility to Protect and the Prevention of Genocide, War Crimes, Ethnic Cleansing and Crimes against Humanity) A/RES/75/277 ». Consulté le 5 septembre 2021.</w:t>
      </w:r>
      <w:hyperlink r:id="rId57">
        <w:r w:rsidDel="00000000" w:rsidR="00000000" w:rsidRPr="00000000">
          <w:rPr>
            <w:rFonts w:ascii="Arial" w:cs="Arial" w:eastAsia="Arial" w:hAnsi="Arial"/>
            <w:rtl w:val="0"/>
          </w:rPr>
          <w:t xml:space="preserve"> </w:t>
        </w:r>
      </w:hyperlink>
      <w:hyperlink r:id="rId58">
        <w:r w:rsidDel="00000000" w:rsidR="00000000" w:rsidRPr="00000000">
          <w:rPr>
            <w:rFonts w:ascii="Arial" w:cs="Arial" w:eastAsia="Arial" w:hAnsi="Arial"/>
            <w:color w:val="1155cc"/>
            <w:u w:val="single"/>
            <w:rtl w:val="0"/>
          </w:rPr>
          <w:t xml:space="preserve">https://www.globalr2p.org/resources/2021-unga-r2p-resolution/</w:t>
        </w:r>
      </w:hyperlink>
      <w:r w:rsidDel="00000000" w:rsidR="00000000" w:rsidRPr="00000000">
        <w:rPr>
          <w:rFonts w:ascii="Arial" w:cs="Arial" w:eastAsia="Arial" w:hAnsi="Arial"/>
          <w:rtl w:val="0"/>
        </w:rPr>
        <w:t xml:space="preserve">.</w:t>
      </w:r>
    </w:p>
    <w:p w:rsidR="00000000" w:rsidDel="00000000" w:rsidP="00000000" w:rsidRDefault="00000000" w:rsidRPr="00000000" w14:paraId="0000009B">
      <w:pPr>
        <w:numPr>
          <w:ilvl w:val="0"/>
          <w:numId w:val="3"/>
        </w:numPr>
        <w:spacing w:line="360" w:lineRule="auto"/>
        <w:ind w:left="720" w:hanging="360"/>
        <w:rPr>
          <w:rFonts w:ascii="Arial" w:cs="Arial" w:eastAsia="Arial" w:hAnsi="Arial"/>
        </w:rPr>
      </w:pPr>
      <w:r w:rsidDel="00000000" w:rsidR="00000000" w:rsidRPr="00000000">
        <w:rPr>
          <w:rFonts w:ascii="Arial" w:cs="Arial" w:eastAsia="Arial" w:hAnsi="Arial"/>
          <w:rtl w:val="0"/>
        </w:rPr>
        <w:t xml:space="preserve">« Adopting Resolution 2593 (2021), Security Council Condemns Deadly Attacks in Afghanistan, Calls for Combating Terrorism, Upholding Human Rights | Meetings Coverage and Press Releases ». Consulté le 5 septembre 2021.</w:t>
      </w:r>
      <w:hyperlink r:id="rId59">
        <w:r w:rsidDel="00000000" w:rsidR="00000000" w:rsidRPr="00000000">
          <w:rPr>
            <w:rFonts w:ascii="Arial" w:cs="Arial" w:eastAsia="Arial" w:hAnsi="Arial"/>
            <w:rtl w:val="0"/>
          </w:rPr>
          <w:t xml:space="preserve"> </w:t>
        </w:r>
      </w:hyperlink>
      <w:hyperlink r:id="rId60">
        <w:r w:rsidDel="00000000" w:rsidR="00000000" w:rsidRPr="00000000">
          <w:rPr>
            <w:rFonts w:ascii="Arial" w:cs="Arial" w:eastAsia="Arial" w:hAnsi="Arial"/>
            <w:color w:val="1155cc"/>
            <w:u w:val="single"/>
            <w:rtl w:val="0"/>
          </w:rPr>
          <w:t xml:space="preserve">https://www.un.org/press/en/2021/sc14620.doc.htm</w:t>
        </w:r>
      </w:hyperlink>
      <w:r w:rsidDel="00000000" w:rsidR="00000000" w:rsidRPr="00000000">
        <w:rPr>
          <w:rFonts w:ascii="Arial" w:cs="Arial" w:eastAsia="Arial" w:hAnsi="Arial"/>
          <w:rtl w:val="0"/>
        </w:rPr>
        <w:t xml:space="preserve">.</w:t>
      </w:r>
      <w:r w:rsidDel="00000000" w:rsidR="00000000" w:rsidRPr="00000000">
        <w:rPr>
          <w:rtl w:val="0"/>
        </w:rPr>
      </w:r>
    </w:p>
    <w:sectPr>
      <w:headerReference r:id="rId61" w:type="default"/>
      <w:headerReference r:id="rId62" w:type="first"/>
      <w:footerReference r:id="rId63" w:type="default"/>
      <w:footerReference r:id="rId64" w:type="first"/>
      <w:footerReference r:id="rId65" w:type="even"/>
      <w:pgSz w:h="16840" w:w="11900" w:orient="portrait"/>
      <w:pgMar w:bottom="1440" w:top="1440" w:left="1440" w:right="1440" w:header="705.6" w:footer="705.6"/>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center" w:pos="4680"/>
        <w:tab w:val="right" w:pos="9360"/>
      </w:tabs>
      <w:jc w:val="right"/>
      <w:rPr>
        <w:rFonts w:ascii="Arial" w:cs="Arial" w:eastAsia="Arial" w:hAnsi="Arial"/>
        <w:color w:val="000000"/>
      </w:rPr>
    </w:pPr>
    <w:r w:rsidDel="00000000" w:rsidR="00000000" w:rsidRPr="00000000">
      <w:rPr>
        <w:rFonts w:ascii="Arial" w:cs="Arial" w:eastAsia="Arial" w:hAnsi="Arial"/>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center" w:pos="4680"/>
        <w:tab w:val="right" w:pos="9360"/>
      </w:tabs>
      <w:ind w:right="360"/>
      <w:rPr>
        <w:b w:val="1"/>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center" w:pos="4680"/>
        <w:tab w:val="right" w:pos="9360"/>
      </w:tabs>
      <w:jc w:val="right"/>
      <w:rPr>
        <w:color w:val="000000"/>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center" w:pos="4680"/>
        <w:tab w:val="right" w:pos="9360"/>
      </w:tabs>
      <w:ind w:right="360"/>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jc w:val="right"/>
      <w:rPr>
        <w:rFonts w:ascii="Arial" w:cs="Arial" w:eastAsia="Arial" w:hAnsi="Arial"/>
        <w:color w:val="ffffff"/>
      </w:rPr>
    </w:pPr>
    <w:r w:rsidDel="00000000" w:rsidR="00000000" w:rsidRPr="00000000">
      <w:rPr>
        <w:rFonts w:ascii="Arial" w:cs="Arial" w:eastAsia="Arial" w:hAnsi="Arial"/>
        <w:color w:val="ffffff"/>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2">
    <w:p w:rsidR="00000000" w:rsidDel="00000000" w:rsidP="00000000" w:rsidRDefault="00000000" w:rsidRPr="00000000" w14:paraId="000000A0">
      <w:pPr>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 COVID-19 makes Gulf countries’ abuse of migrant workers impossible to ignore | Amnesty International ». Consulté le 23 août </w:t>
      </w:r>
      <w:r w:rsidDel="00000000" w:rsidR="00000000" w:rsidRPr="00000000">
        <w:rPr>
          <w:rFonts w:ascii="Arial" w:cs="Arial" w:eastAsia="Arial" w:hAnsi="Arial"/>
          <w:sz w:val="20"/>
          <w:szCs w:val="20"/>
          <w:rtl w:val="0"/>
        </w:rPr>
        <w:t xml:space="preserve">2021.</w:t>
      </w:r>
      <w:r w:rsidDel="00000000" w:rsidR="00000000" w:rsidRPr="00000000">
        <w:rPr>
          <w:rFonts w:ascii="Arial" w:cs="Arial" w:eastAsia="Arial" w:hAnsi="Arial"/>
          <w:sz w:val="20"/>
          <w:szCs w:val="20"/>
          <w:rtl w:val="0"/>
        </w:rPr>
        <w:t xml:space="preserve"> </w:t>
      </w:r>
      <w:hyperlink r:id="rId1">
        <w:r w:rsidDel="00000000" w:rsidR="00000000" w:rsidRPr="00000000">
          <w:rPr>
            <w:rFonts w:ascii="Arial" w:cs="Arial" w:eastAsia="Arial" w:hAnsi="Arial"/>
            <w:color w:val="1155cc"/>
            <w:sz w:val="20"/>
            <w:szCs w:val="20"/>
            <w:u w:val="single"/>
            <w:rtl w:val="0"/>
          </w:rPr>
          <w:t xml:space="preserve">https://www.amnesty.org/en/latest/campaigns/2020/04/covid19-makes-gulf-countries-abuse-of-migrant-workers-impossible-to-ignore/</w:t>
        </w:r>
      </w:hyperlink>
      <w:r w:rsidDel="00000000" w:rsidR="00000000" w:rsidRPr="00000000">
        <w:rPr>
          <w:rFonts w:ascii="Arial" w:cs="Arial" w:eastAsia="Arial" w:hAnsi="Arial"/>
          <w:sz w:val="20"/>
          <w:szCs w:val="20"/>
          <w:rtl w:val="0"/>
        </w:rPr>
        <w:t xml:space="preserve">.</w:t>
      </w:r>
    </w:p>
  </w:footnote>
  <w:footnote w:id="16">
    <w:p w:rsidR="00000000" w:rsidDel="00000000" w:rsidP="00000000" w:rsidRDefault="00000000" w:rsidRPr="00000000" w14:paraId="000000A3">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p>
  </w:footnote>
  <w:footnote w:id="8">
    <w:p w:rsidR="00000000" w:rsidDel="00000000" w:rsidP="00000000" w:rsidRDefault="00000000" w:rsidRPr="00000000" w14:paraId="000000A4">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w:cs="Arial" w:eastAsia="Arial" w:hAnsi="Arial"/>
          <w:sz w:val="20"/>
          <w:szCs w:val="20"/>
          <w:highlight w:val="white"/>
          <w:rtl w:val="0"/>
        </w:rPr>
        <w:t xml:space="preserve">« HCDH | Déclaration des droits des personnes appartenant à des minorités ». Consulté le 24 août 2021.</w:t>
      </w:r>
      <w:hyperlink r:id="rId2">
        <w:r w:rsidDel="00000000" w:rsidR="00000000" w:rsidRPr="00000000">
          <w:rPr>
            <w:rFonts w:ascii="Arial" w:cs="Arial" w:eastAsia="Arial" w:hAnsi="Arial"/>
            <w:color w:val="1155cc"/>
            <w:sz w:val="20"/>
            <w:szCs w:val="20"/>
            <w:highlight w:val="white"/>
            <w:u w:val="single"/>
            <w:rtl w:val="0"/>
          </w:rPr>
          <w:t xml:space="preserve">https://www.ohchr.org/fr/professionalinterest/pages/minorities.aspx</w:t>
        </w:r>
      </w:hyperlink>
      <w:r w:rsidDel="00000000" w:rsidR="00000000" w:rsidRPr="00000000">
        <w:rPr>
          <w:rFonts w:ascii="Arial" w:cs="Arial" w:eastAsia="Arial" w:hAnsi="Arial"/>
          <w:sz w:val="20"/>
          <w:szCs w:val="20"/>
          <w:highlight w:val="white"/>
          <w:rtl w:val="0"/>
        </w:rPr>
        <w:t xml:space="preserve">.</w:t>
      </w:r>
      <w:r w:rsidDel="00000000" w:rsidR="00000000" w:rsidRPr="00000000">
        <w:rPr>
          <w:rtl w:val="0"/>
        </w:rPr>
      </w:r>
    </w:p>
  </w:footnote>
  <w:footnote w:id="12">
    <w:p w:rsidR="00000000" w:rsidDel="00000000" w:rsidP="00000000" w:rsidRDefault="00000000" w:rsidRPr="00000000" w14:paraId="000000A5">
      <w:pPr>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Anonyme. </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rtl w:val="0"/>
        </w:rPr>
        <w:t xml:space="preserve">Corée du Nord </w:t>
      </w:r>
      <w:r w:rsidDel="00000000" w:rsidR="00000000" w:rsidRPr="00000000">
        <w:rPr>
          <w:rFonts w:ascii="Arial" w:cs="Arial" w:eastAsia="Arial" w:hAnsi="Arial"/>
          <w:sz w:val="20"/>
          <w:szCs w:val="20"/>
          <w:rtl w:val="0"/>
        </w:rPr>
        <w:t xml:space="preserve">Choson-minjujuui-inmin-Konghwaguk». Consulté le 2 septembre.</w:t>
      </w:r>
      <w:r w:rsidDel="00000000" w:rsidR="00000000" w:rsidRPr="00000000">
        <w:rPr>
          <w:rFonts w:ascii="Arial" w:cs="Arial" w:eastAsia="Arial" w:hAnsi="Arial"/>
          <w:b w:val="1"/>
          <w:color w:val="008000"/>
          <w:sz w:val="24"/>
          <w:szCs w:val="24"/>
          <w:rtl w:val="0"/>
        </w:rPr>
        <w:t xml:space="preserve"> </w:t>
      </w:r>
      <w:hyperlink r:id="rId3">
        <w:r w:rsidDel="00000000" w:rsidR="00000000" w:rsidRPr="00000000">
          <w:rPr>
            <w:rFonts w:ascii="Arial" w:cs="Arial" w:eastAsia="Arial" w:hAnsi="Arial"/>
            <w:color w:val="1155cc"/>
            <w:sz w:val="20"/>
            <w:szCs w:val="20"/>
            <w:u w:val="single"/>
            <w:rtl w:val="0"/>
          </w:rPr>
          <w:t xml:space="preserve">https://www.axl.cefan.ulaval.ca/asie/coree-nord.htm</w:t>
        </w:r>
      </w:hyperlink>
      <w:r w:rsidDel="00000000" w:rsidR="00000000" w:rsidRPr="00000000">
        <w:rPr>
          <w:rFonts w:ascii="Arial" w:cs="Arial" w:eastAsia="Arial" w:hAnsi="Arial"/>
          <w:sz w:val="20"/>
          <w:szCs w:val="20"/>
          <w:rtl w:val="0"/>
        </w:rPr>
        <w:t xml:space="preserve"> </w:t>
      </w:r>
    </w:p>
  </w:footnote>
  <w:footnote w:id="1">
    <w:p w:rsidR="00000000" w:rsidDel="00000000" w:rsidP="00000000" w:rsidRDefault="00000000" w:rsidRPr="00000000" w14:paraId="000000A7">
      <w:pPr>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 Définitions : minorité - Dictionnaire de français Larousse ». Consulté le 22 août </w:t>
      </w:r>
      <w:r w:rsidDel="00000000" w:rsidR="00000000" w:rsidRPr="00000000">
        <w:rPr>
          <w:rFonts w:ascii="Arial" w:cs="Arial" w:eastAsia="Arial" w:hAnsi="Arial"/>
          <w:sz w:val="20"/>
          <w:szCs w:val="20"/>
          <w:rtl w:val="0"/>
        </w:rPr>
        <w:t xml:space="preserve">2021.</w:t>
      </w:r>
      <w:hyperlink r:id="rId4">
        <w:r w:rsidDel="00000000" w:rsidR="00000000" w:rsidRPr="00000000">
          <w:rPr>
            <w:rFonts w:ascii="Arial" w:cs="Arial" w:eastAsia="Arial" w:hAnsi="Arial"/>
            <w:sz w:val="20"/>
            <w:szCs w:val="20"/>
            <w:rtl w:val="0"/>
          </w:rPr>
          <w:t xml:space="preserve"> </w:t>
        </w:r>
      </w:hyperlink>
      <w:hyperlink r:id="rId5">
        <w:r w:rsidDel="00000000" w:rsidR="00000000" w:rsidRPr="00000000">
          <w:rPr>
            <w:rFonts w:ascii="Arial" w:cs="Arial" w:eastAsia="Arial" w:hAnsi="Arial"/>
            <w:color w:val="1155cc"/>
            <w:sz w:val="20"/>
            <w:szCs w:val="20"/>
            <w:u w:val="single"/>
            <w:rtl w:val="0"/>
          </w:rPr>
          <w:t xml:space="preserve">https://www.larousse.fr/dictionnaires/francais/minorit%C3%A9/51666</w:t>
        </w:r>
      </w:hyperlink>
      <w:r w:rsidDel="00000000" w:rsidR="00000000" w:rsidRPr="00000000">
        <w:rPr>
          <w:rFonts w:ascii="Arial" w:cs="Arial" w:eastAsia="Arial" w:hAnsi="Arial"/>
          <w:sz w:val="20"/>
          <w:szCs w:val="20"/>
          <w:rtl w:val="0"/>
        </w:rPr>
        <w:t xml:space="preserve">.</w:t>
      </w:r>
    </w:p>
  </w:footnote>
  <w:footnote w:id="0">
    <w:p w:rsidR="00000000" w:rsidDel="00000000" w:rsidP="00000000" w:rsidRDefault="00000000" w:rsidRPr="00000000" w14:paraId="000000A8">
      <w:pPr>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 Cultural Survival vs. Forced Assimilation: The Renewed War on Diversity ». Consulté le 5 septembre 2021.</w:t>
      </w:r>
      <w:hyperlink r:id="rId6">
        <w:r w:rsidDel="00000000" w:rsidR="00000000" w:rsidRPr="00000000">
          <w:rPr>
            <w:rFonts w:ascii="Arial" w:cs="Arial" w:eastAsia="Arial" w:hAnsi="Arial"/>
            <w:sz w:val="20"/>
            <w:szCs w:val="20"/>
            <w:rtl w:val="0"/>
          </w:rPr>
          <w:t xml:space="preserve"> </w:t>
        </w:r>
      </w:hyperlink>
      <w:hyperlink r:id="rId7">
        <w:r w:rsidDel="00000000" w:rsidR="00000000" w:rsidRPr="00000000">
          <w:rPr>
            <w:rFonts w:ascii="Arial" w:cs="Arial" w:eastAsia="Arial" w:hAnsi="Arial"/>
            <w:color w:val="1155cc"/>
            <w:sz w:val="20"/>
            <w:szCs w:val="20"/>
            <w:u w:val="single"/>
            <w:rtl w:val="0"/>
          </w:rPr>
          <w:t xml:space="preserve">http://www.culturalsurvival.org/publications/cultural-survival-quarterly/cultural-survival-vs-forced-assimilation-renewed-war</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A9">
      <w:pPr>
        <w:rPr>
          <w:sz w:val="20"/>
          <w:szCs w:val="20"/>
        </w:rPr>
      </w:pPr>
      <w:r w:rsidDel="00000000" w:rsidR="00000000" w:rsidRPr="00000000">
        <w:rPr>
          <w:rtl w:val="0"/>
        </w:rPr>
      </w:r>
    </w:p>
  </w:footnote>
  <w:footnote w:id="7">
    <w:p w:rsidR="00000000" w:rsidDel="00000000" w:rsidP="00000000" w:rsidRDefault="00000000" w:rsidRPr="00000000" w14:paraId="000000AA">
      <w:pPr>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 Définitions : ségrégation - Dictionnaire de français Larousse ». Consulté le 5 septembre 2021.</w:t>
      </w:r>
      <w:hyperlink r:id="rId8">
        <w:r w:rsidDel="00000000" w:rsidR="00000000" w:rsidRPr="00000000">
          <w:rPr>
            <w:rFonts w:ascii="Arial" w:cs="Arial" w:eastAsia="Arial" w:hAnsi="Arial"/>
            <w:sz w:val="20"/>
            <w:szCs w:val="20"/>
            <w:rtl w:val="0"/>
          </w:rPr>
          <w:t xml:space="preserve"> </w:t>
        </w:r>
      </w:hyperlink>
      <w:hyperlink r:id="rId9">
        <w:r w:rsidDel="00000000" w:rsidR="00000000" w:rsidRPr="00000000">
          <w:rPr>
            <w:rFonts w:ascii="Arial" w:cs="Arial" w:eastAsia="Arial" w:hAnsi="Arial"/>
            <w:color w:val="1155cc"/>
            <w:sz w:val="20"/>
            <w:szCs w:val="20"/>
            <w:u w:val="single"/>
            <w:rtl w:val="0"/>
          </w:rPr>
          <w:t xml:space="preserve">https://www.larousse.fr/dictionnaires/francais/s%C3%A9gr%C3%A9gation/71832</w:t>
        </w:r>
      </w:hyperlink>
      <w:r w:rsidDel="00000000" w:rsidR="00000000" w:rsidRPr="00000000">
        <w:rPr>
          <w:rFonts w:ascii="Arial" w:cs="Arial" w:eastAsia="Arial" w:hAnsi="Arial"/>
          <w:sz w:val="20"/>
          <w:szCs w:val="20"/>
          <w:rtl w:val="0"/>
        </w:rPr>
        <w:t xml:space="preserve">.</w:t>
      </w:r>
    </w:p>
  </w:footnote>
  <w:footnote w:id="3">
    <w:p w:rsidR="00000000" w:rsidDel="00000000" w:rsidP="00000000" w:rsidRDefault="00000000" w:rsidRPr="00000000" w14:paraId="000000AB">
      <w:pPr>
        <w:rPr>
          <w:rFonts w:ascii="Arial" w:cs="Arial" w:eastAsia="Arial" w:hAnsi="Arial"/>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 anti-Semitism - Anti-Semitism in medieval Europe | Britannica ». Consulté le 22 août 2021.</w:t>
      </w:r>
      <w:hyperlink r:id="rId10">
        <w:r w:rsidDel="00000000" w:rsidR="00000000" w:rsidRPr="00000000">
          <w:rPr>
            <w:rFonts w:ascii="Arial" w:cs="Arial" w:eastAsia="Arial" w:hAnsi="Arial"/>
            <w:sz w:val="20"/>
            <w:szCs w:val="20"/>
            <w:rtl w:val="0"/>
          </w:rPr>
          <w:t xml:space="preserve"> </w:t>
        </w:r>
      </w:hyperlink>
      <w:hyperlink r:id="rId11">
        <w:r w:rsidDel="00000000" w:rsidR="00000000" w:rsidRPr="00000000">
          <w:rPr>
            <w:rFonts w:ascii="Arial" w:cs="Arial" w:eastAsia="Arial" w:hAnsi="Arial"/>
            <w:color w:val="1155cc"/>
            <w:sz w:val="20"/>
            <w:szCs w:val="20"/>
            <w:u w:val="single"/>
            <w:rtl w:val="0"/>
          </w:rPr>
          <w:t xml:space="preserve">https://www.britannica.com/topic/anti-Semitism/Anti-Semitism-in-medieval-Europe</w:t>
        </w:r>
      </w:hyperlink>
      <w:r w:rsidDel="00000000" w:rsidR="00000000" w:rsidRPr="00000000">
        <w:rPr>
          <w:rFonts w:ascii="Arial" w:cs="Arial" w:eastAsia="Arial" w:hAnsi="Arial"/>
          <w:sz w:val="20"/>
          <w:szCs w:val="20"/>
          <w:rtl w:val="0"/>
        </w:rPr>
        <w:t xml:space="preserve">.</w:t>
      </w:r>
      <w:r w:rsidDel="00000000" w:rsidR="00000000" w:rsidRPr="00000000">
        <w:rPr>
          <w:rtl w:val="0"/>
        </w:rPr>
      </w:r>
    </w:p>
  </w:footnote>
  <w:footnote w:id="4">
    <w:p w:rsidR="00000000" w:rsidDel="00000000" w:rsidP="00000000" w:rsidRDefault="00000000" w:rsidRPr="00000000" w14:paraId="000000AC">
      <w:pPr>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National Archives. « The Constitution of the United States: A Transcription », 4 novembre 2015.</w:t>
      </w:r>
      <w:hyperlink r:id="rId12">
        <w:r w:rsidDel="00000000" w:rsidR="00000000" w:rsidRPr="00000000">
          <w:rPr>
            <w:rFonts w:ascii="Arial" w:cs="Arial" w:eastAsia="Arial" w:hAnsi="Arial"/>
            <w:sz w:val="20"/>
            <w:szCs w:val="20"/>
            <w:rtl w:val="0"/>
          </w:rPr>
          <w:t xml:space="preserve"> </w:t>
        </w:r>
      </w:hyperlink>
      <w:hyperlink r:id="rId13">
        <w:r w:rsidDel="00000000" w:rsidR="00000000" w:rsidRPr="00000000">
          <w:rPr>
            <w:rFonts w:ascii="Arial" w:cs="Arial" w:eastAsia="Arial" w:hAnsi="Arial"/>
            <w:color w:val="1155cc"/>
            <w:sz w:val="20"/>
            <w:szCs w:val="20"/>
            <w:u w:val="single"/>
            <w:rtl w:val="0"/>
          </w:rPr>
          <w:t xml:space="preserve">https://www.archives.gov/founding-docs/constitution-transcript</w:t>
        </w:r>
      </w:hyperlink>
      <w:r w:rsidDel="00000000" w:rsidR="00000000" w:rsidRPr="00000000">
        <w:rPr>
          <w:rFonts w:ascii="Arial" w:cs="Arial" w:eastAsia="Arial" w:hAnsi="Arial"/>
          <w:sz w:val="20"/>
          <w:szCs w:val="20"/>
          <w:rtl w:val="0"/>
        </w:rPr>
        <w:t xml:space="preserve">.</w:t>
      </w:r>
    </w:p>
  </w:footnote>
  <w:footnote w:id="5">
    <w:p w:rsidR="00000000" w:rsidDel="00000000" w:rsidP="00000000" w:rsidRDefault="00000000" w:rsidRPr="00000000" w14:paraId="000000AD">
      <w:pPr>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 Introduction to the Holocaust: What Was the Holocaust? » Consulté le 27 août 2021.</w:t>
      </w:r>
      <w:hyperlink r:id="rId14">
        <w:r w:rsidDel="00000000" w:rsidR="00000000" w:rsidRPr="00000000">
          <w:rPr>
            <w:rFonts w:ascii="Arial" w:cs="Arial" w:eastAsia="Arial" w:hAnsi="Arial"/>
            <w:sz w:val="20"/>
            <w:szCs w:val="20"/>
            <w:rtl w:val="0"/>
          </w:rPr>
          <w:t xml:space="preserve"> </w:t>
        </w:r>
      </w:hyperlink>
      <w:hyperlink r:id="rId15">
        <w:r w:rsidDel="00000000" w:rsidR="00000000" w:rsidRPr="00000000">
          <w:rPr>
            <w:rFonts w:ascii="Arial" w:cs="Arial" w:eastAsia="Arial" w:hAnsi="Arial"/>
            <w:color w:val="1155cc"/>
            <w:sz w:val="20"/>
            <w:szCs w:val="20"/>
            <w:u w:val="single"/>
            <w:rtl w:val="0"/>
          </w:rPr>
          <w:t xml:space="preserve">https://encyclopedia.ushmm.org/content/en/article/introduction-to-the-holocaust</w:t>
        </w:r>
      </w:hyperlink>
      <w:r w:rsidDel="00000000" w:rsidR="00000000" w:rsidRPr="00000000">
        <w:rPr>
          <w:rFonts w:ascii="Arial" w:cs="Arial" w:eastAsia="Arial" w:hAnsi="Arial"/>
          <w:sz w:val="20"/>
          <w:szCs w:val="20"/>
          <w:rtl w:val="0"/>
        </w:rPr>
        <w:t xml:space="preserve">.</w:t>
      </w:r>
    </w:p>
  </w:footnote>
  <w:footnote w:id="6">
    <w:p w:rsidR="00000000" w:rsidDel="00000000" w:rsidP="00000000" w:rsidRDefault="00000000" w:rsidRPr="00000000" w14:paraId="000000AE">
      <w:pPr>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Dacheux, Jean-Pierre. « La surdiscrimination des Roms en Europe ». </w:t>
      </w:r>
      <w:r w:rsidDel="00000000" w:rsidR="00000000" w:rsidRPr="00000000">
        <w:rPr>
          <w:rFonts w:ascii="Arial" w:cs="Arial" w:eastAsia="Arial" w:hAnsi="Arial"/>
          <w:i w:val="1"/>
          <w:sz w:val="20"/>
          <w:szCs w:val="20"/>
          <w:rtl w:val="0"/>
        </w:rPr>
        <w:t xml:space="preserve">Confluences Méditerranée</w:t>
      </w:r>
      <w:r w:rsidDel="00000000" w:rsidR="00000000" w:rsidRPr="00000000">
        <w:rPr>
          <w:rFonts w:ascii="Arial" w:cs="Arial" w:eastAsia="Arial" w:hAnsi="Arial"/>
          <w:sz w:val="20"/>
          <w:szCs w:val="20"/>
          <w:rtl w:val="0"/>
        </w:rPr>
        <w:t xml:space="preserve"> N° 48, n</w:t>
      </w:r>
      <w:r w:rsidDel="00000000" w:rsidR="00000000" w:rsidRPr="00000000">
        <w:rPr>
          <w:rFonts w:ascii="Arial" w:cs="Arial" w:eastAsia="Arial" w:hAnsi="Arial"/>
          <w:sz w:val="20"/>
          <w:szCs w:val="20"/>
          <w:vertAlign w:val="superscript"/>
          <w:rtl w:val="0"/>
        </w:rPr>
        <w:t xml:space="preserve">o</w:t>
      </w:r>
      <w:r w:rsidDel="00000000" w:rsidR="00000000" w:rsidRPr="00000000">
        <w:rPr>
          <w:rFonts w:ascii="Arial" w:cs="Arial" w:eastAsia="Arial" w:hAnsi="Arial"/>
          <w:sz w:val="20"/>
          <w:szCs w:val="20"/>
          <w:rtl w:val="0"/>
        </w:rPr>
        <w:t xml:space="preserve"> 1 (2004): </w:t>
      </w:r>
      <w:r w:rsidDel="00000000" w:rsidR="00000000" w:rsidRPr="00000000">
        <w:rPr>
          <w:rFonts w:ascii="Arial" w:cs="Arial" w:eastAsia="Arial" w:hAnsi="Arial"/>
          <w:sz w:val="20"/>
          <w:szCs w:val="20"/>
          <w:rtl w:val="0"/>
        </w:rPr>
        <w:t xml:space="preserve">121‑36.</w:t>
      </w:r>
      <w:r w:rsidDel="00000000" w:rsidR="00000000" w:rsidRPr="00000000">
        <w:rPr>
          <w:rtl w:val="0"/>
        </w:rPr>
      </w:r>
    </w:p>
  </w:footnote>
  <w:footnote w:id="10">
    <w:p w:rsidR="00000000" w:rsidDel="00000000" w:rsidP="00000000" w:rsidRDefault="00000000" w:rsidRPr="00000000" w14:paraId="000000AF">
      <w:pPr>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Global Centre for the Responsibility to Protect. « UN General Assembly Adopts New Resolution on the Responsibility to Protect ». Consulté le 5 septembre 2021.</w:t>
      </w:r>
      <w:hyperlink r:id="rId16">
        <w:r w:rsidDel="00000000" w:rsidR="00000000" w:rsidRPr="00000000">
          <w:rPr>
            <w:rFonts w:ascii="Arial" w:cs="Arial" w:eastAsia="Arial" w:hAnsi="Arial"/>
            <w:sz w:val="20"/>
            <w:szCs w:val="20"/>
            <w:rtl w:val="0"/>
          </w:rPr>
          <w:t xml:space="preserve"> </w:t>
        </w:r>
      </w:hyperlink>
      <w:hyperlink r:id="rId17">
        <w:r w:rsidDel="00000000" w:rsidR="00000000" w:rsidRPr="00000000">
          <w:rPr>
            <w:rFonts w:ascii="Arial" w:cs="Arial" w:eastAsia="Arial" w:hAnsi="Arial"/>
            <w:color w:val="1155cc"/>
            <w:sz w:val="20"/>
            <w:szCs w:val="20"/>
            <w:u w:val="single"/>
            <w:rtl w:val="0"/>
          </w:rPr>
          <w:t xml:space="preserve">https://www.globalr2p.org/publications/un-general-assembly-adopts-new-resolution-on-the-responsibility-to-protect/</w:t>
        </w:r>
      </w:hyperlink>
      <w:r w:rsidDel="00000000" w:rsidR="00000000" w:rsidRPr="00000000">
        <w:rPr>
          <w:rFonts w:ascii="Arial" w:cs="Arial" w:eastAsia="Arial" w:hAnsi="Arial"/>
          <w:sz w:val="20"/>
          <w:szCs w:val="20"/>
          <w:rtl w:val="0"/>
        </w:rPr>
        <w:t xml:space="preserve">.</w:t>
      </w:r>
    </w:p>
  </w:footnote>
  <w:footnote w:id="9">
    <w:p w:rsidR="00000000" w:rsidDel="00000000" w:rsidP="00000000" w:rsidRDefault="00000000" w:rsidRPr="00000000" w14:paraId="000000B0">
      <w:pPr>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Global Centre for the Responsibility to Protect. « Resolution 75/277 (The Responsibility to Protect and the Prevention of Genocide, War Crimes, Ethnic Cleansing and Crimes against Humanity) A/RES/75/277 ». Consulté le 5 septembre 2021.</w:t>
      </w:r>
      <w:hyperlink r:id="rId18">
        <w:r w:rsidDel="00000000" w:rsidR="00000000" w:rsidRPr="00000000">
          <w:rPr>
            <w:rFonts w:ascii="Arial" w:cs="Arial" w:eastAsia="Arial" w:hAnsi="Arial"/>
            <w:sz w:val="20"/>
            <w:szCs w:val="20"/>
            <w:rtl w:val="0"/>
          </w:rPr>
          <w:t xml:space="preserve"> </w:t>
        </w:r>
      </w:hyperlink>
      <w:hyperlink r:id="rId19">
        <w:r w:rsidDel="00000000" w:rsidR="00000000" w:rsidRPr="00000000">
          <w:rPr>
            <w:rFonts w:ascii="Arial" w:cs="Arial" w:eastAsia="Arial" w:hAnsi="Arial"/>
            <w:color w:val="1155cc"/>
            <w:sz w:val="20"/>
            <w:szCs w:val="20"/>
            <w:u w:val="single"/>
            <w:rtl w:val="0"/>
          </w:rPr>
          <w:t xml:space="preserve">https://www.globalr2p.org/resources/2021-unga-r2p-resolution/</w:t>
        </w:r>
      </w:hyperlink>
      <w:r w:rsidDel="00000000" w:rsidR="00000000" w:rsidRPr="00000000">
        <w:rPr>
          <w:rFonts w:ascii="Arial" w:cs="Arial" w:eastAsia="Arial" w:hAnsi="Arial"/>
          <w:sz w:val="20"/>
          <w:szCs w:val="20"/>
          <w:rtl w:val="0"/>
        </w:rPr>
        <w:t xml:space="preserve">.</w:t>
      </w:r>
    </w:p>
  </w:footnote>
  <w:footnote w:id="11">
    <w:p w:rsidR="00000000" w:rsidDel="00000000" w:rsidP="00000000" w:rsidRDefault="00000000" w:rsidRPr="00000000" w14:paraId="000000B1">
      <w:pPr>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 Adopting Resolution 2593 (2021), Security Council Condemns Deadly Attacks in Afghanistan, Calls for Combating Terrorism, Upholding Human Rights | Meetings Coverage and Press Releases ». Consulté le 5 septembre 2021.</w:t>
      </w:r>
      <w:hyperlink r:id="rId20">
        <w:r w:rsidDel="00000000" w:rsidR="00000000" w:rsidRPr="00000000">
          <w:rPr>
            <w:rFonts w:ascii="Arial" w:cs="Arial" w:eastAsia="Arial" w:hAnsi="Arial"/>
            <w:sz w:val="20"/>
            <w:szCs w:val="20"/>
            <w:rtl w:val="0"/>
          </w:rPr>
          <w:t xml:space="preserve"> </w:t>
        </w:r>
      </w:hyperlink>
      <w:hyperlink r:id="rId21">
        <w:r w:rsidDel="00000000" w:rsidR="00000000" w:rsidRPr="00000000">
          <w:rPr>
            <w:rFonts w:ascii="Arial" w:cs="Arial" w:eastAsia="Arial" w:hAnsi="Arial"/>
            <w:color w:val="1155cc"/>
            <w:sz w:val="20"/>
            <w:szCs w:val="20"/>
            <w:u w:val="single"/>
            <w:rtl w:val="0"/>
          </w:rPr>
          <w:t xml:space="preserve">https://www.un.org/press/en/2021/sc14620.doc.htm</w:t>
        </w:r>
      </w:hyperlink>
      <w:r w:rsidDel="00000000" w:rsidR="00000000" w:rsidRPr="00000000">
        <w:rPr>
          <w:rFonts w:ascii="Arial" w:cs="Arial" w:eastAsia="Arial" w:hAnsi="Arial"/>
          <w:sz w:val="20"/>
          <w:szCs w:val="20"/>
          <w:rtl w:val="0"/>
        </w:rPr>
        <w:t xml:space="preserve">.</w:t>
      </w:r>
    </w:p>
  </w:footnote>
  <w:footnote w:id="15">
    <w:p w:rsidR="00000000" w:rsidDel="00000000" w:rsidP="00000000" w:rsidRDefault="00000000" w:rsidRPr="00000000" w14:paraId="000000B2">
      <w:pPr>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Ritimo. «Une politique discriminante et répressive envers les minorités» 14 juin 2021. Consulté le 27 août </w:t>
      </w:r>
      <w:r w:rsidDel="00000000" w:rsidR="00000000" w:rsidRPr="00000000">
        <w:rPr>
          <w:rFonts w:ascii="Arial" w:cs="Arial" w:eastAsia="Arial" w:hAnsi="Arial"/>
          <w:sz w:val="20"/>
          <w:szCs w:val="20"/>
          <w:rtl w:val="0"/>
        </w:rPr>
        <w:t xml:space="preserve">2021.</w:t>
      </w:r>
      <w:hyperlink r:id="rId22">
        <w:r w:rsidDel="00000000" w:rsidR="00000000" w:rsidRPr="00000000">
          <w:rPr>
            <w:rFonts w:ascii="Arial" w:cs="Arial" w:eastAsia="Arial" w:hAnsi="Arial"/>
            <w:sz w:val="20"/>
            <w:szCs w:val="20"/>
            <w:rtl w:val="0"/>
          </w:rPr>
          <w:t xml:space="preserve"> </w:t>
        </w:r>
      </w:hyperlink>
      <w:hyperlink r:id="rId23">
        <w:r w:rsidDel="00000000" w:rsidR="00000000" w:rsidRPr="00000000">
          <w:rPr>
            <w:rFonts w:ascii="Arial" w:cs="Arial" w:eastAsia="Arial" w:hAnsi="Arial"/>
            <w:color w:val="1155cc"/>
            <w:sz w:val="20"/>
            <w:szCs w:val="20"/>
            <w:u w:val="single"/>
            <w:rtl w:val="0"/>
          </w:rPr>
          <w:t xml:space="preserve">https://www.ritimo.org/Une-politique-discriminante-et-repressive-envers-les-minorites</w:t>
        </w:r>
      </w:hyperlink>
      <w:r w:rsidDel="00000000" w:rsidR="00000000" w:rsidRPr="00000000">
        <w:rPr>
          <w:rFonts w:ascii="Arial" w:cs="Arial" w:eastAsia="Arial" w:hAnsi="Arial"/>
          <w:sz w:val="20"/>
          <w:szCs w:val="20"/>
          <w:rtl w:val="0"/>
        </w:rPr>
        <w:t xml:space="preserve"> </w:t>
      </w:r>
    </w:p>
  </w:footnote>
  <w:footnote w:id="14">
    <w:p w:rsidR="00000000" w:rsidDel="00000000" w:rsidP="00000000" w:rsidRDefault="00000000" w:rsidRPr="00000000" w14:paraId="000000B3">
      <w:pPr>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Amnesty International. « Qatar World Cup of Shame », 31 mars 2016.</w:t>
      </w:r>
      <w:hyperlink r:id="rId24">
        <w:r w:rsidDel="00000000" w:rsidR="00000000" w:rsidRPr="00000000">
          <w:rPr>
            <w:rFonts w:ascii="Arial" w:cs="Arial" w:eastAsia="Arial" w:hAnsi="Arial"/>
            <w:sz w:val="20"/>
            <w:szCs w:val="20"/>
            <w:rtl w:val="0"/>
          </w:rPr>
          <w:t xml:space="preserve"> </w:t>
        </w:r>
      </w:hyperlink>
      <w:hyperlink r:id="rId25">
        <w:r w:rsidDel="00000000" w:rsidR="00000000" w:rsidRPr="00000000">
          <w:rPr>
            <w:rFonts w:ascii="Arial" w:cs="Arial" w:eastAsia="Arial" w:hAnsi="Arial"/>
            <w:color w:val="1155cc"/>
            <w:sz w:val="20"/>
            <w:szCs w:val="20"/>
            <w:u w:val="single"/>
            <w:rtl w:val="0"/>
          </w:rPr>
          <w:t xml:space="preserve">https://www.amnesty.org/en/latest/campaigns/2016/03/qatar-world-cup-of-shame/</w:t>
        </w:r>
      </w:hyperlink>
      <w:r w:rsidDel="00000000" w:rsidR="00000000" w:rsidRPr="00000000">
        <w:rPr>
          <w:rFonts w:ascii="Arial" w:cs="Arial" w:eastAsia="Arial" w:hAnsi="Arial"/>
          <w:sz w:val="20"/>
          <w:szCs w:val="20"/>
          <w:rtl w:val="0"/>
        </w:rPr>
        <w:t xml:space="preserve">.</w:t>
      </w:r>
    </w:p>
  </w:footnote>
  <w:footnote w:id="13">
    <w:p w:rsidR="00000000" w:rsidDel="00000000" w:rsidP="00000000" w:rsidRDefault="00000000" w:rsidRPr="00000000" w14:paraId="000000B4">
      <w:pPr>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La Chine malmène ses minorités | International | DW | 14.10.2020 ». Consulté le 23 août </w:t>
      </w:r>
      <w:r w:rsidDel="00000000" w:rsidR="00000000" w:rsidRPr="00000000">
        <w:rPr>
          <w:rFonts w:ascii="Arial" w:cs="Arial" w:eastAsia="Arial" w:hAnsi="Arial"/>
          <w:sz w:val="20"/>
          <w:szCs w:val="20"/>
          <w:rtl w:val="0"/>
        </w:rPr>
        <w:t xml:space="preserve">2021.</w:t>
      </w:r>
      <w:hyperlink r:id="rId26">
        <w:r w:rsidDel="00000000" w:rsidR="00000000" w:rsidRPr="00000000">
          <w:rPr>
            <w:rFonts w:ascii="Arial" w:cs="Arial" w:eastAsia="Arial" w:hAnsi="Arial"/>
            <w:sz w:val="20"/>
            <w:szCs w:val="20"/>
            <w:rtl w:val="0"/>
          </w:rPr>
          <w:t xml:space="preserve"> </w:t>
        </w:r>
      </w:hyperlink>
      <w:hyperlink r:id="rId27">
        <w:r w:rsidDel="00000000" w:rsidR="00000000" w:rsidRPr="00000000">
          <w:rPr>
            <w:rFonts w:ascii="Arial" w:cs="Arial" w:eastAsia="Arial" w:hAnsi="Arial"/>
            <w:color w:val="1155cc"/>
            <w:sz w:val="20"/>
            <w:szCs w:val="20"/>
            <w:u w:val="single"/>
            <w:rtl w:val="0"/>
          </w:rPr>
          <w:t xml:space="preserve">https://www.dw.com/fr/la-chine-malm%C3%A8ne-ses-minorit%C3%A9s/a-55275424</w:t>
        </w:r>
      </w:hyperlink>
      <w:r w:rsidDel="00000000" w:rsidR="00000000" w:rsidRPr="00000000">
        <w:rPr>
          <w:rFonts w:ascii="Arial" w:cs="Arial" w:eastAsia="Arial" w:hAnsi="Arial"/>
          <w:sz w:val="20"/>
          <w:szCs w:val="20"/>
          <w:rtl w:val="0"/>
        </w:rPr>
        <w:t xml:space="preserv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A3AFB"/>
  </w:style>
  <w:style w:type="paragraph" w:styleId="Heading1">
    <w:name w:val="heading 1"/>
    <w:basedOn w:val="Normal"/>
    <w:next w:val="Normal"/>
    <w:link w:val="Heading1Char"/>
    <w:uiPriority w:val="9"/>
    <w:qFormat w:val="1"/>
    <w:rsid w:val="002B3909"/>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TOC3">
    <w:name w:val="toc 3"/>
    <w:basedOn w:val="Normal"/>
    <w:next w:val="Normal"/>
    <w:autoRedefine w:val="1"/>
    <w:uiPriority w:val="39"/>
    <w:unhideWhenUsed w:val="1"/>
    <w:rsid w:val="002B3909"/>
    <w:pPr>
      <w:ind w:left="480"/>
    </w:pPr>
    <w:rPr>
      <w:rFonts w:asciiTheme="minorHAnsi" w:hAnsiTheme="minorHAnsi"/>
      <w:i w:val="1"/>
      <w:iCs w:val="1"/>
      <w:sz w:val="22"/>
      <w:szCs w:val="22"/>
    </w:rPr>
  </w:style>
  <w:style w:type="character" w:styleId="Heading1Char" w:customStyle="1">
    <w:name w:val="Heading 1 Char"/>
    <w:basedOn w:val="DefaultParagraphFont"/>
    <w:link w:val="Heading1"/>
    <w:uiPriority w:val="9"/>
    <w:rsid w:val="002B3909"/>
    <w:rPr>
      <w:rFonts w:asciiTheme="majorHAnsi" w:cstheme="majorBidi" w:eastAsiaTheme="majorEastAsia" w:hAnsiTheme="majorHAnsi"/>
      <w:color w:val="2f5496" w:themeColor="accent1" w:themeShade="0000BF"/>
      <w:sz w:val="32"/>
      <w:szCs w:val="32"/>
    </w:rPr>
  </w:style>
  <w:style w:type="paragraph" w:styleId="TOCHeading">
    <w:name w:val="TOC Heading"/>
    <w:basedOn w:val="Heading1"/>
    <w:next w:val="Normal"/>
    <w:uiPriority w:val="39"/>
    <w:unhideWhenUsed w:val="1"/>
    <w:qFormat w:val="1"/>
    <w:rsid w:val="002B3909"/>
    <w:pPr>
      <w:spacing w:before="480" w:line="276" w:lineRule="auto"/>
      <w:outlineLvl w:val="9"/>
    </w:pPr>
    <w:rPr>
      <w:b w:val="1"/>
      <w:bCs w:val="1"/>
      <w:sz w:val="28"/>
      <w:szCs w:val="28"/>
    </w:rPr>
  </w:style>
  <w:style w:type="paragraph" w:styleId="ListParagraph">
    <w:name w:val="List Paragraph"/>
    <w:basedOn w:val="Normal"/>
    <w:uiPriority w:val="34"/>
    <w:qFormat w:val="1"/>
    <w:rsid w:val="002B3909"/>
    <w:pPr>
      <w:ind w:left="720"/>
      <w:contextualSpacing w:val="1"/>
    </w:pPr>
    <w:rPr>
      <w:rFonts w:asciiTheme="minorHAnsi" w:cstheme="minorBidi" w:eastAsiaTheme="minorHAnsi" w:hAnsiTheme="minorHAnsi"/>
    </w:rPr>
  </w:style>
  <w:style w:type="character" w:styleId="Hyperlink">
    <w:name w:val="Hyperlink"/>
    <w:basedOn w:val="DefaultParagraphFont"/>
    <w:uiPriority w:val="99"/>
    <w:unhideWhenUsed w:val="1"/>
    <w:rsid w:val="002B3909"/>
    <w:rPr>
      <w:color w:val="0563c1" w:themeColor="hyperlink"/>
      <w:u w:val="single"/>
    </w:rPr>
  </w:style>
  <w:style w:type="paragraph" w:styleId="Footer">
    <w:name w:val="footer"/>
    <w:basedOn w:val="Normal"/>
    <w:link w:val="FooterChar"/>
    <w:uiPriority w:val="99"/>
    <w:unhideWhenUsed w:val="1"/>
    <w:rsid w:val="002B3909"/>
    <w:pPr>
      <w:tabs>
        <w:tab w:val="center" w:pos="4680"/>
        <w:tab w:val="right" w:pos="9360"/>
      </w:tabs>
    </w:pPr>
  </w:style>
  <w:style w:type="character" w:styleId="FooterChar" w:customStyle="1">
    <w:name w:val="Footer Char"/>
    <w:basedOn w:val="DefaultParagraphFont"/>
    <w:link w:val="Footer"/>
    <w:uiPriority w:val="99"/>
    <w:rsid w:val="002B3909"/>
    <w:rPr>
      <w:rFonts w:ascii="Times New Roman" w:cs="Times New Roman" w:eastAsia="Times New Roman" w:hAnsi="Times New Roman"/>
    </w:rPr>
  </w:style>
  <w:style w:type="character" w:styleId="PageNumber">
    <w:name w:val="page number"/>
    <w:basedOn w:val="DefaultParagraphFont"/>
    <w:uiPriority w:val="99"/>
    <w:semiHidden w:val="1"/>
    <w:unhideWhenUsed w:val="1"/>
    <w:rsid w:val="002B3909"/>
  </w:style>
  <w:style w:type="character" w:styleId="UnresolvedMention" w:customStyle="1">
    <w:name w:val="Unresolved Mention"/>
    <w:basedOn w:val="DefaultParagraphFont"/>
    <w:uiPriority w:val="99"/>
    <w:semiHidden w:val="1"/>
    <w:unhideWhenUsed w:val="1"/>
    <w:rsid w:val="000E1FCB"/>
    <w:rPr>
      <w:color w:val="605e5c"/>
      <w:shd w:color="auto" w:fill="e1dfdd" w:val="clear"/>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Header">
    <w:name w:val="header"/>
    <w:basedOn w:val="Normal"/>
    <w:link w:val="HeaderChar"/>
    <w:uiPriority w:val="99"/>
    <w:unhideWhenUsed w:val="1"/>
    <w:rsid w:val="000339EF"/>
    <w:pPr>
      <w:tabs>
        <w:tab w:val="center" w:pos="4680"/>
        <w:tab w:val="right" w:pos="9360"/>
      </w:tabs>
    </w:pPr>
  </w:style>
  <w:style w:type="character" w:styleId="HeaderChar" w:customStyle="1">
    <w:name w:val="Header Char"/>
    <w:basedOn w:val="DefaultParagraphFont"/>
    <w:link w:val="Header"/>
    <w:uiPriority w:val="99"/>
    <w:rsid w:val="000339EF"/>
  </w:style>
  <w:style w:type="paragraph" w:styleId="FootnoteText">
    <w:name w:val="footnote text"/>
    <w:basedOn w:val="Normal"/>
    <w:link w:val="FootnoteTextChar"/>
    <w:uiPriority w:val="99"/>
    <w:unhideWhenUsed w:val="1"/>
    <w:rsid w:val="000339EF"/>
  </w:style>
  <w:style w:type="character" w:styleId="FootnoteTextChar" w:customStyle="1">
    <w:name w:val="Footnote Text Char"/>
    <w:basedOn w:val="DefaultParagraphFont"/>
    <w:link w:val="FootnoteText"/>
    <w:uiPriority w:val="99"/>
    <w:rsid w:val="000339EF"/>
  </w:style>
  <w:style w:type="character" w:styleId="FootnoteReference">
    <w:name w:val="footnote reference"/>
    <w:basedOn w:val="DefaultParagraphFont"/>
    <w:uiPriority w:val="99"/>
    <w:unhideWhenUsed w:val="1"/>
    <w:rsid w:val="000339EF"/>
    <w:rPr>
      <w:vertAlign w:val="superscript"/>
    </w:rPr>
  </w:style>
  <w:style w:type="paragraph" w:styleId="TOC1">
    <w:name w:val="toc 1"/>
    <w:basedOn w:val="Normal"/>
    <w:next w:val="Normal"/>
    <w:autoRedefine w:val="1"/>
    <w:uiPriority w:val="39"/>
    <w:unhideWhenUsed w:val="1"/>
    <w:rsid w:val="00B370CC"/>
    <w:pPr>
      <w:spacing w:before="120"/>
    </w:pPr>
    <w:rPr>
      <w:rFonts w:asciiTheme="minorHAnsi" w:hAnsiTheme="minorHAnsi"/>
      <w:b w:val="1"/>
      <w:bCs w:val="1"/>
      <w:caps w:val="1"/>
      <w:sz w:val="22"/>
      <w:szCs w:val="22"/>
    </w:rPr>
  </w:style>
  <w:style w:type="paragraph" w:styleId="TOC2">
    <w:name w:val="toc 2"/>
    <w:basedOn w:val="Normal"/>
    <w:next w:val="Normal"/>
    <w:autoRedefine w:val="1"/>
    <w:uiPriority w:val="39"/>
    <w:semiHidden w:val="1"/>
    <w:unhideWhenUsed w:val="1"/>
    <w:rsid w:val="00B370CC"/>
    <w:pPr>
      <w:ind w:left="240"/>
    </w:pPr>
    <w:rPr>
      <w:rFonts w:asciiTheme="minorHAnsi" w:hAnsiTheme="minorHAnsi"/>
      <w:smallCaps w:val="1"/>
      <w:sz w:val="22"/>
      <w:szCs w:val="22"/>
    </w:rPr>
  </w:style>
  <w:style w:type="paragraph" w:styleId="TOC4">
    <w:name w:val="toc 4"/>
    <w:basedOn w:val="Normal"/>
    <w:next w:val="Normal"/>
    <w:autoRedefine w:val="1"/>
    <w:uiPriority w:val="39"/>
    <w:semiHidden w:val="1"/>
    <w:unhideWhenUsed w:val="1"/>
    <w:rsid w:val="00B370CC"/>
    <w:pPr>
      <w:ind w:left="720"/>
    </w:pPr>
    <w:rPr>
      <w:rFonts w:asciiTheme="minorHAnsi" w:hAnsiTheme="minorHAnsi"/>
      <w:sz w:val="18"/>
      <w:szCs w:val="18"/>
    </w:rPr>
  </w:style>
  <w:style w:type="paragraph" w:styleId="TOC5">
    <w:name w:val="toc 5"/>
    <w:basedOn w:val="Normal"/>
    <w:next w:val="Normal"/>
    <w:autoRedefine w:val="1"/>
    <w:uiPriority w:val="39"/>
    <w:semiHidden w:val="1"/>
    <w:unhideWhenUsed w:val="1"/>
    <w:rsid w:val="00B370CC"/>
    <w:pPr>
      <w:ind w:left="960"/>
    </w:pPr>
    <w:rPr>
      <w:rFonts w:asciiTheme="minorHAnsi" w:hAnsiTheme="minorHAnsi"/>
      <w:sz w:val="18"/>
      <w:szCs w:val="18"/>
    </w:rPr>
  </w:style>
  <w:style w:type="paragraph" w:styleId="TOC6">
    <w:name w:val="toc 6"/>
    <w:basedOn w:val="Normal"/>
    <w:next w:val="Normal"/>
    <w:autoRedefine w:val="1"/>
    <w:uiPriority w:val="39"/>
    <w:semiHidden w:val="1"/>
    <w:unhideWhenUsed w:val="1"/>
    <w:rsid w:val="00B370CC"/>
    <w:pPr>
      <w:ind w:left="1200"/>
    </w:pPr>
    <w:rPr>
      <w:rFonts w:asciiTheme="minorHAnsi" w:hAnsiTheme="minorHAnsi"/>
      <w:sz w:val="18"/>
      <w:szCs w:val="18"/>
    </w:rPr>
  </w:style>
  <w:style w:type="paragraph" w:styleId="TOC7">
    <w:name w:val="toc 7"/>
    <w:basedOn w:val="Normal"/>
    <w:next w:val="Normal"/>
    <w:autoRedefine w:val="1"/>
    <w:uiPriority w:val="39"/>
    <w:semiHidden w:val="1"/>
    <w:unhideWhenUsed w:val="1"/>
    <w:rsid w:val="00B370CC"/>
    <w:pPr>
      <w:ind w:left="1440"/>
    </w:pPr>
    <w:rPr>
      <w:rFonts w:asciiTheme="minorHAnsi" w:hAnsiTheme="minorHAnsi"/>
      <w:sz w:val="18"/>
      <w:szCs w:val="18"/>
    </w:rPr>
  </w:style>
  <w:style w:type="paragraph" w:styleId="TOC8">
    <w:name w:val="toc 8"/>
    <w:basedOn w:val="Normal"/>
    <w:next w:val="Normal"/>
    <w:autoRedefine w:val="1"/>
    <w:uiPriority w:val="39"/>
    <w:semiHidden w:val="1"/>
    <w:unhideWhenUsed w:val="1"/>
    <w:rsid w:val="00B370CC"/>
    <w:pPr>
      <w:ind w:left="1680"/>
    </w:pPr>
    <w:rPr>
      <w:rFonts w:asciiTheme="minorHAnsi" w:hAnsiTheme="minorHAnsi"/>
      <w:sz w:val="18"/>
      <w:szCs w:val="18"/>
    </w:rPr>
  </w:style>
  <w:style w:type="paragraph" w:styleId="TOC9">
    <w:name w:val="toc 9"/>
    <w:basedOn w:val="Normal"/>
    <w:next w:val="Normal"/>
    <w:autoRedefine w:val="1"/>
    <w:uiPriority w:val="39"/>
    <w:semiHidden w:val="1"/>
    <w:unhideWhenUsed w:val="1"/>
    <w:rsid w:val="00B370CC"/>
    <w:pPr>
      <w:ind w:left="1920"/>
    </w:pPr>
    <w:rPr>
      <w:rFonts w:asciiTheme="minorHAnsi" w:hAnsiTheme="minorHAns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ohchr.org/en/aboutus/pages/discriminationagainstminorities.aspx" TargetMode="External"/><Relationship Id="rId42" Type="http://schemas.openxmlformats.org/officeDocument/2006/relationships/hyperlink" Target="https://www.ritimo.org/Une-politique-discriminante-et-repressive-envers-les-minorites" TargetMode="External"/><Relationship Id="rId41" Type="http://schemas.openxmlformats.org/officeDocument/2006/relationships/hyperlink" Target="https://www.amnesty.org/en/latest/campaigns/2020/04/covid19-makes-gulf-countries-abuse-of-migrant-workers-impossible-to-ignore/" TargetMode="External"/><Relationship Id="rId44" Type="http://schemas.openxmlformats.org/officeDocument/2006/relationships/hyperlink" Target="https://www.theatlantic.com/photo/2017/09/southeast-asias-rohingya-refugee-crisis-reaches-a-terrible-peak/540597/" TargetMode="External"/><Relationship Id="rId43" Type="http://schemas.openxmlformats.org/officeDocument/2006/relationships/hyperlink" Target="https://www.theatlantic.com/photo/2017/09/southeast-asias-rohingya-refugee-crisis-reaches-a-terrible-peak/540597/" TargetMode="External"/><Relationship Id="rId46" Type="http://schemas.openxmlformats.org/officeDocument/2006/relationships/hyperlink" Target="https://doi.org///2009-2017.state.gov/j/drl/rls/254807.htm" TargetMode="External"/><Relationship Id="rId45" Type="http://schemas.openxmlformats.org/officeDocument/2006/relationships/hyperlink" Target="https://doi.org///2009-2017.state.gov/j/drl/rls/254807.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48" Type="http://schemas.openxmlformats.org/officeDocument/2006/relationships/hyperlink" Target="http://www.culturalsurvival.org/publications/cultural-survival-quarterly/cultural-survival-vs-forced-assimilation-renewed-war" TargetMode="External"/><Relationship Id="rId47" Type="http://schemas.openxmlformats.org/officeDocument/2006/relationships/hyperlink" Target="http://www.culturalsurvival.org/publications/cultural-survival-quarterly/cultural-survival-vs-forced-assimilation-renewed-war" TargetMode="External"/><Relationship Id="rId49" Type="http://schemas.openxmlformats.org/officeDocument/2006/relationships/hyperlink" Target="https://www.larousse.fr/dictionnaires/francais/s%C3%A9gr%C3%A9gation/71832"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customXml" Target="../customXML/item2.xml"/><Relationship Id="rId31" Type="http://schemas.openxmlformats.org/officeDocument/2006/relationships/hyperlink" Target="https://www.theguardian.com/world/2018/aug/27/myanmars-military-accused-of-genocide-by-damning-un-report" TargetMode="External"/><Relationship Id="rId30" Type="http://schemas.openxmlformats.org/officeDocument/2006/relationships/hyperlink" Target="https://www.theguardian.com/world/2018/aug/27/myanmars-military-accused-of-genocide-by-damning-un-report" TargetMode="External"/><Relationship Id="rId33" Type="http://schemas.openxmlformats.org/officeDocument/2006/relationships/hyperlink" Target="https://www.larousse.fr/dictionnaires/francais/minorit%C3%A9/51666" TargetMode="External"/><Relationship Id="rId32" Type="http://schemas.openxmlformats.org/officeDocument/2006/relationships/hyperlink" Target="https://www.larousse.fr/dictionnaires/francais/minorit%C3%A9/51666" TargetMode="External"/><Relationship Id="rId35" Type="http://schemas.openxmlformats.org/officeDocument/2006/relationships/hyperlink" Target="https://www.archives.gov/founding-docs/constitution-transcript" TargetMode="External"/><Relationship Id="rId34" Type="http://schemas.openxmlformats.org/officeDocument/2006/relationships/hyperlink" Target="https://www.archives.gov/founding-docs/constitution-transcript" TargetMode="External"/><Relationship Id="rId37" Type="http://schemas.openxmlformats.org/officeDocument/2006/relationships/hyperlink" Target="https://www.youtube.com/watch?v=aTqLw3J3x2w" TargetMode="External"/><Relationship Id="rId36" Type="http://schemas.openxmlformats.org/officeDocument/2006/relationships/hyperlink" Target="https://www.youtube.com/watch?v=aTqLw3J3x2w" TargetMode="External"/><Relationship Id="rId39" Type="http://schemas.openxmlformats.org/officeDocument/2006/relationships/hyperlink" Target="https://www.ohchr.org/en/aboutus/pages/discriminationagainstminorities.aspx" TargetMode="External"/><Relationship Id="rId38" Type="http://schemas.openxmlformats.org/officeDocument/2006/relationships/hyperlink" Target="https://www.youtube.com/watch?v=aTqLw3J3x2w" TargetMode="External"/><Relationship Id="rId62" Type="http://schemas.openxmlformats.org/officeDocument/2006/relationships/header" Target="header1.xml"/><Relationship Id="rId61" Type="http://schemas.openxmlformats.org/officeDocument/2006/relationships/header" Target="header2.xml"/><Relationship Id="rId20" Type="http://schemas.openxmlformats.org/officeDocument/2006/relationships/hyperlink" Target="https://www.amnesty.org/en/latest/campaigns/2020/04/covid19-makes-gulf-countries-abuse-of-migrant-workers-impossible-to-ignore/" TargetMode="External"/><Relationship Id="rId64" Type="http://schemas.openxmlformats.org/officeDocument/2006/relationships/footer" Target="footer3.xml"/><Relationship Id="rId63" Type="http://schemas.openxmlformats.org/officeDocument/2006/relationships/footer" Target="footer1.xml"/><Relationship Id="rId22" Type="http://schemas.openxmlformats.org/officeDocument/2006/relationships/hyperlink" Target="https://www.amnesty.org/en/latest/campaigns/2016/03/qatar-world-cup-of-shame/" TargetMode="External"/><Relationship Id="rId21" Type="http://schemas.openxmlformats.org/officeDocument/2006/relationships/hyperlink" Target="https://www.amnesty.org/en/latest/campaigns/2016/03/qatar-world-cup-of-shame/" TargetMode="External"/><Relationship Id="rId65" Type="http://schemas.openxmlformats.org/officeDocument/2006/relationships/footer" Target="footer2.xml"/><Relationship Id="rId24" Type="http://schemas.openxmlformats.org/officeDocument/2006/relationships/hyperlink" Target="https://www.bbc.com/news/world-asia-41566561" TargetMode="External"/><Relationship Id="rId23" Type="http://schemas.openxmlformats.org/officeDocument/2006/relationships/hyperlink" Target="https://www.axl.cefan.ulaval.ca/asie/coree-nord.htm" TargetMode="External"/><Relationship Id="rId60" Type="http://schemas.openxmlformats.org/officeDocument/2006/relationships/hyperlink" Target="https://www.un.org/press/en/2021/sc14620.doc.htm" TargetMode="External"/><Relationship Id="rId26" Type="http://schemas.openxmlformats.org/officeDocument/2006/relationships/hyperlink" Target="https://www.britannica.com/topic/anti-Semitism/Anti-Semitism-in-medieval-Europe" TargetMode="External"/><Relationship Id="rId25" Type="http://schemas.openxmlformats.org/officeDocument/2006/relationships/hyperlink" Target="https://www.bbc.com/news/world-asia-41566561" TargetMode="External"/><Relationship Id="rId28" Type="http://schemas.openxmlformats.org/officeDocument/2006/relationships/hyperlink" Target="https://www.dw.com/fr/la-chine-malm%C3%A8ne-ses-minorit%C3%A9s/a-55275424" TargetMode="External"/><Relationship Id="rId27" Type="http://schemas.openxmlformats.org/officeDocument/2006/relationships/hyperlink" Target="https://www.britannica.com/topic/anti-Semitism/Anti-Semitism-in-medieval-Europe" TargetMode="External"/><Relationship Id="rId29" Type="http://schemas.openxmlformats.org/officeDocument/2006/relationships/hyperlink" Target="https://www.dw.com/fr/la-chine-malm%C3%A8ne-ses-minorit%C3%A9s/a-55275424" TargetMode="External"/><Relationship Id="rId51" Type="http://schemas.openxmlformats.org/officeDocument/2006/relationships/hyperlink" Target="https://www.larousse.fr/dictionnaires/francais/discrimination/25877" TargetMode="External"/><Relationship Id="rId50" Type="http://schemas.openxmlformats.org/officeDocument/2006/relationships/hyperlink" Target="https://www.larousse.fr/dictionnaires/francais/s%C3%A9gr%C3%A9gation/71832" TargetMode="External"/><Relationship Id="rId53" Type="http://schemas.openxmlformats.org/officeDocument/2006/relationships/hyperlink" Target="http://www.axl.cefan.ulaval.ca/asie/birmanie.htm" TargetMode="External"/><Relationship Id="rId52" Type="http://schemas.openxmlformats.org/officeDocument/2006/relationships/hyperlink" Target="https://www.larousse.fr/dictionnaires/francais/discrimination/25877" TargetMode="External"/><Relationship Id="rId11" Type="http://schemas.openxmlformats.org/officeDocument/2006/relationships/hyperlink" Target="https://www.youtube.com/watch?v=AZmXYJdOpuU" TargetMode="External"/><Relationship Id="rId55" Type="http://schemas.openxmlformats.org/officeDocument/2006/relationships/hyperlink" Target="https://www.globalr2p.org/publications/un-general-assembly-adopts-new-resolution-on-the-responsibility-to-protect/" TargetMode="External"/><Relationship Id="rId10" Type="http://schemas.openxmlformats.org/officeDocument/2006/relationships/hyperlink" Target="https://www.youtube.com/watch?v=AZmXYJdOpuU" TargetMode="External"/><Relationship Id="rId54" Type="http://schemas.openxmlformats.org/officeDocument/2006/relationships/hyperlink" Target="http://www.axl.cefan.ulaval.ca/asie/birmanie.htm" TargetMode="External"/><Relationship Id="rId13" Type="http://schemas.openxmlformats.org/officeDocument/2006/relationships/hyperlink" Target="https://www.youtube.com/watch?v=aTqLw3J3x2w" TargetMode="External"/><Relationship Id="rId57" Type="http://schemas.openxmlformats.org/officeDocument/2006/relationships/hyperlink" Target="https://www.globalr2p.org/resources/2021-unga-r2p-resolution/" TargetMode="External"/><Relationship Id="rId12" Type="http://schemas.openxmlformats.org/officeDocument/2006/relationships/hyperlink" Target="https://www.youtube.com/watch?v=aTqLw3J3x2w" TargetMode="External"/><Relationship Id="rId56" Type="http://schemas.openxmlformats.org/officeDocument/2006/relationships/hyperlink" Target="https://www.globalr2p.org/publications/un-general-assembly-adopts-new-resolution-on-the-responsibility-to-protect/" TargetMode="External"/><Relationship Id="rId15" Type="http://schemas.openxmlformats.org/officeDocument/2006/relationships/hyperlink" Target="https://www.dw.com/fr/la-chine-malm%C3%A8ne-ses-minorit%C3%A9s/a-55275424" TargetMode="External"/><Relationship Id="rId59" Type="http://schemas.openxmlformats.org/officeDocument/2006/relationships/hyperlink" Target="https://www.un.org/press/en/2021/sc14620.doc.htm" TargetMode="External"/><Relationship Id="rId14" Type="http://schemas.openxmlformats.org/officeDocument/2006/relationships/hyperlink" Target="https://www.bbc.com/news/world-asia-41566561" TargetMode="External"/><Relationship Id="rId58" Type="http://schemas.openxmlformats.org/officeDocument/2006/relationships/hyperlink" Target="https://www.globalr2p.org/resources/2021-unga-r2p-resolution/" TargetMode="External"/><Relationship Id="rId17" Type="http://schemas.openxmlformats.org/officeDocument/2006/relationships/hyperlink" Target="https://www.youtube.com/watch?v=AZmXYJdOpuU" TargetMode="External"/><Relationship Id="rId16" Type="http://schemas.openxmlformats.org/officeDocument/2006/relationships/hyperlink" Target="https://www.ritimo.org/Une-politique-discriminante-et-repressive-envers-les-minorites" TargetMode="External"/><Relationship Id="rId19" Type="http://schemas.openxmlformats.org/officeDocument/2006/relationships/hyperlink" Target="https://www.amnesty.org/en/latest/campaigns/2020/04/covid19-makes-gulf-countries-abuse-of-migrant-workers-impossible-to-ignore/" TargetMode="External"/><Relationship Id="rId18" Type="http://schemas.openxmlformats.org/officeDocument/2006/relationships/hyperlink" Target="https://www.youtube.com/watch?v=AZmXYJdOpuU" TargetMode="External"/></Relationships>
</file>

<file path=word/_rels/footnotes.xml.rels><?xml version="1.0" encoding="UTF-8" standalone="yes"?><Relationships xmlns="http://schemas.openxmlformats.org/package/2006/relationships"><Relationship Id="rId20" Type="http://schemas.openxmlformats.org/officeDocument/2006/relationships/hyperlink" Target="https://www.un.org/press/en/2021/sc14620.doc.htm" TargetMode="External"/><Relationship Id="rId22" Type="http://schemas.openxmlformats.org/officeDocument/2006/relationships/hyperlink" Target="https://www.amnesty.org/en/latest/campaigns/2020/04/covid19-makes-gulf-countries-abuse-of-migrant-workers-impossible-to-ignore/" TargetMode="External"/><Relationship Id="rId21" Type="http://schemas.openxmlformats.org/officeDocument/2006/relationships/hyperlink" Target="https://www.un.org/press/en/2021/sc14620.doc.htm" TargetMode="External"/><Relationship Id="rId24" Type="http://schemas.openxmlformats.org/officeDocument/2006/relationships/hyperlink" Target="https://www.amnesty.org/en/latest/campaigns/2016/03/qatar-world-cup-of-shame/" TargetMode="External"/><Relationship Id="rId23" Type="http://schemas.openxmlformats.org/officeDocument/2006/relationships/hyperlink" Target="https://www.ritimo.org/Une-politique-discriminante-et-repressive-envers-les-minorites" TargetMode="External"/><Relationship Id="rId1" Type="http://schemas.openxmlformats.org/officeDocument/2006/relationships/hyperlink" Target="https://www.amnesty.org/en/latest/campaigns/2020/04/covid19-makes-gulf-countries-abuse-of-migrant-workers-impossible-to-ignore/" TargetMode="External"/><Relationship Id="rId2" Type="http://schemas.openxmlformats.org/officeDocument/2006/relationships/hyperlink" Target="https://www.ohchr.org/fr/professionalinterest/pages/minorities.aspx" TargetMode="External"/><Relationship Id="rId3" Type="http://schemas.openxmlformats.org/officeDocument/2006/relationships/hyperlink" Target="https://www.axl.cefan.ulaval.ca/asie/coree-nord.htm" TargetMode="External"/><Relationship Id="rId4" Type="http://schemas.openxmlformats.org/officeDocument/2006/relationships/hyperlink" Target="https://www.larousse.fr/dictionnaires/francais/minorit%C3%A9/51666" TargetMode="External"/><Relationship Id="rId9" Type="http://schemas.openxmlformats.org/officeDocument/2006/relationships/hyperlink" Target="https://www.larousse.fr/dictionnaires/francais/s%C3%A9gr%C3%A9gation/71832" TargetMode="External"/><Relationship Id="rId26" Type="http://schemas.openxmlformats.org/officeDocument/2006/relationships/hyperlink" Target="https://www.dw.com/fr/la-chine-malm%C3%A8ne-ses-minorit%C3%A9s/a-55275424" TargetMode="External"/><Relationship Id="rId25" Type="http://schemas.openxmlformats.org/officeDocument/2006/relationships/hyperlink" Target="https://www.amnesty.org/en/latest/campaigns/2016/03/qatar-world-cup-of-shame/" TargetMode="External"/><Relationship Id="rId27" Type="http://schemas.openxmlformats.org/officeDocument/2006/relationships/hyperlink" Target="https://www.dw.com/fr/la-chine-malm%C3%A8ne-ses-minorit%C3%A9s/a-55275424" TargetMode="External"/><Relationship Id="rId5" Type="http://schemas.openxmlformats.org/officeDocument/2006/relationships/hyperlink" Target="https://www.larousse.fr/dictionnaires/francais/minorit%C3%A9/51666" TargetMode="External"/><Relationship Id="rId6" Type="http://schemas.openxmlformats.org/officeDocument/2006/relationships/hyperlink" Target="http://www.culturalsurvival.org/publications/cultural-survival-quarterly/cultural-survival-vs-forced-assimilation-renewed-war" TargetMode="External"/><Relationship Id="rId7" Type="http://schemas.openxmlformats.org/officeDocument/2006/relationships/hyperlink" Target="http://www.culturalsurvival.org/publications/cultural-survival-quarterly/cultural-survival-vs-forced-assimilation-renewed-war" TargetMode="External"/><Relationship Id="rId8" Type="http://schemas.openxmlformats.org/officeDocument/2006/relationships/hyperlink" Target="https://www.larousse.fr/dictionnaires/francais/s%C3%A9gr%C3%A9gation/71832" TargetMode="External"/><Relationship Id="rId11" Type="http://schemas.openxmlformats.org/officeDocument/2006/relationships/hyperlink" Target="https://www.britannica.com/topic/anti-Semitism/Anti-Semitism-in-medieval-Europe" TargetMode="External"/><Relationship Id="rId10" Type="http://schemas.openxmlformats.org/officeDocument/2006/relationships/hyperlink" Target="https://www.britannica.com/topic/anti-Semitism/Anti-Semitism-in-medieval-Europe" TargetMode="External"/><Relationship Id="rId13" Type="http://schemas.openxmlformats.org/officeDocument/2006/relationships/hyperlink" Target="https://www.archives.gov/founding-docs/constitution-transcript" TargetMode="External"/><Relationship Id="rId12" Type="http://schemas.openxmlformats.org/officeDocument/2006/relationships/hyperlink" Target="https://www.archives.gov/founding-docs/constitution-transcript" TargetMode="External"/><Relationship Id="rId15" Type="http://schemas.openxmlformats.org/officeDocument/2006/relationships/hyperlink" Target="https://encyclopedia.ushmm.org/content/en/article/introduction-to-the-holocaust" TargetMode="External"/><Relationship Id="rId14" Type="http://schemas.openxmlformats.org/officeDocument/2006/relationships/hyperlink" Target="https://encyclopedia.ushmm.org/content/en/article/introduction-to-the-holocaust" TargetMode="External"/><Relationship Id="rId17" Type="http://schemas.openxmlformats.org/officeDocument/2006/relationships/hyperlink" Target="https://www.globalr2p.org/publications/un-general-assembly-adopts-new-resolution-on-the-responsibility-to-protect/" TargetMode="External"/><Relationship Id="rId16" Type="http://schemas.openxmlformats.org/officeDocument/2006/relationships/hyperlink" Target="https://www.globalr2p.org/publications/un-general-assembly-adopts-new-resolution-on-the-responsibility-to-protect/" TargetMode="External"/><Relationship Id="rId19" Type="http://schemas.openxmlformats.org/officeDocument/2006/relationships/hyperlink" Target="https://www.globalr2p.org/resources/2021-unga-r2p-resolution/" TargetMode="External"/><Relationship Id="rId18" Type="http://schemas.openxmlformats.org/officeDocument/2006/relationships/hyperlink" Target="https://www.globalr2p.org/resources/2021-unga-r2p-resol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2tVK9KEd2BOZNeKZiUj4vZ8ADA==">AMUW2mXOnVRNuPPQShrwccRcNVqOF0tgi3R7WVY1/2KfiVOjfFY2290HM7JxNcxrW/VIA6MLe5ct1R89Tlk/TU1sUuC2f52cy/kfaLMLNMXleAcSFkF4bbLjsHd0T/yRAc7aUM8Mp63pv6pPcdfGW/H/gatuH13b+yvBEaDW7kvXTidYn0vihsAbdXnreEqQ7hdJHWv4spBzMll+AqLwNT+/84hmiY67Y3WXDN42BDQPzpoJIE/vW81pNnSCTWjtqe/2uhOEdWoCgqqyIpwFikKmHUik+alKnxMc+QpiBPwIKqUWTpjJueWQlJZcsUzC78/kYaaBsaTeDBqoam2ieIQ9NoBb1W1o+Q==</go:docsCustomData>
</go:gDocsCustomXmlDataStorage>
</file>

<file path=customXML/item2.xml><?xml version="1.0" encoding="utf-8"?>
<b:Sources xmlns:b="http://schemas.openxmlformats.org/officeDocument/2006/bibliography" StyleName="Chicago" SelectedStyle="/Chicago.xsl" Version="16">
  <b:Source>
    <b:Tag>source1</b:Tag>
    <b:Month>10</b:Month>
    <b:Day>14</b:Day>
    <b:Year>2019</b:Year>
    <b:SourceType>DocumentFromInternetSite</b:SourceType>
    <b:URL>https://www.dw.com/fr/la-chine-malmène-ses-minorités/a-55275424</b:URL>
    <b:Title>La Chine malmène ses minorités</b:Title>
    <b:InternetSiteTitle>DW.com</b:InternetSiteTitle>
    <b:Gdcea>{"AccessedType":"Website"}</b:Gdcea>
    <b:Author>
      <b:Author>
        <b:Corporate>DW.com</b:Corporate>
      </b:Author>
    </b:Author>
  </b:Source>
</b:Sourc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2222222-1234-1234-1234-123412341234}">
  <ds:schemaRefs>
    <ds:schemaRef ds:uri="http://schemas.openxmlformats.org/officeDocument/2006/bibliography"/>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2020-11-30T20:53:00Z</dcterms:created>
  <dc:creator>Microsoft Office User</dc:creator>
</cp:coreProperties>
</file>